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016924">
      <w:pPr>
        <w:widowControl/>
        <w:ind w:firstLine="6480"/>
        <w:jc w:val="both"/>
        <w:rPr>
          <w:sz w:val="24"/>
        </w:rPr>
      </w:pPr>
      <w:r>
        <w:rPr>
          <w:sz w:val="24"/>
        </w:rPr>
        <w:t>May</w:t>
      </w:r>
      <w:r w:rsidR="0009061E">
        <w:rPr>
          <w:sz w:val="24"/>
        </w:rPr>
        <w:t xml:space="preserve"> </w:t>
      </w:r>
      <w:r>
        <w:rPr>
          <w:sz w:val="24"/>
        </w:rPr>
        <w:t>5</w:t>
      </w:r>
      <w:r w:rsidR="005F6730">
        <w:rPr>
          <w:sz w:val="24"/>
        </w:rPr>
        <w:t>,</w:t>
      </w:r>
      <w:r w:rsidR="00E67D00">
        <w:rPr>
          <w:sz w:val="24"/>
        </w:rPr>
        <w:t xml:space="preserve"> 20</w:t>
      </w:r>
      <w:r w:rsidR="00757811">
        <w:rPr>
          <w:sz w:val="24"/>
        </w:rPr>
        <w:t>1</w:t>
      </w:r>
      <w:r w:rsidR="001D3983">
        <w:rPr>
          <w:sz w:val="24"/>
        </w:rPr>
        <w:t>5</w:t>
      </w:r>
    </w:p>
    <w:p w:rsidR="00E67D00" w:rsidRDefault="00E04F94">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DE4410">
        <w:rPr>
          <w:sz w:val="24"/>
        </w:rPr>
        <w:t>Regular Meeting</w:t>
      </w:r>
      <w:r w:rsidR="001572FB">
        <w:rPr>
          <w:sz w:val="24"/>
        </w:rPr>
        <w:t xml:space="preserve"> </w:t>
      </w:r>
      <w:r w:rsidR="003D04F5" w:rsidRPr="003D04F5">
        <w:rPr>
          <w:sz w:val="24"/>
        </w:rPr>
        <w:t xml:space="preserve">on </w:t>
      </w:r>
      <w:r w:rsidR="001767CE">
        <w:rPr>
          <w:sz w:val="24"/>
        </w:rPr>
        <w:t>May 5</w:t>
      </w:r>
      <w:r w:rsidR="003D04F5" w:rsidRPr="003D04F5">
        <w:rPr>
          <w:sz w:val="24"/>
        </w:rPr>
        <w:t>, 201</w:t>
      </w:r>
      <w:r w:rsidR="001D3983">
        <w:rPr>
          <w:sz w:val="24"/>
        </w:rPr>
        <w:t>5</w:t>
      </w:r>
      <w:r w:rsidR="003D04F5" w:rsidRPr="003D04F5">
        <w:rPr>
          <w:sz w:val="24"/>
        </w:rPr>
        <w:t xml:space="preserve"> at the Maryville Municipal Center at</w:t>
      </w:r>
      <w:r w:rsidR="003D04F5">
        <w:rPr>
          <w:sz w:val="24"/>
        </w:rPr>
        <w:t xml:space="preserve"> </w:t>
      </w:r>
      <w:r w:rsidR="00DE4410">
        <w:rPr>
          <w:sz w:val="24"/>
        </w:rPr>
        <w:t>7:00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67CE">
        <w:rPr>
          <w:sz w:val="24"/>
        </w:rPr>
        <w:t xml:space="preserve">Tommy Hunt, </w:t>
      </w:r>
      <w:r w:rsidR="0020024B">
        <w:rPr>
          <w:sz w:val="24"/>
        </w:rPr>
        <w:t>Fred Metz</w:t>
      </w:r>
      <w:r w:rsidR="00E27BC9">
        <w:rPr>
          <w:sz w:val="24"/>
        </w:rPr>
        <w:t>, Joe Swann</w:t>
      </w:r>
      <w:r w:rsidR="00AF1C0A">
        <w:rPr>
          <w:sz w:val="24"/>
        </w:rPr>
        <w:t xml:space="preserve"> and</w:t>
      </w:r>
      <w:r w:rsidR="00985227">
        <w:rPr>
          <w:sz w:val="24"/>
        </w:rPr>
        <w:t xml:space="preserve"> </w:t>
      </w:r>
      <w:r w:rsidR="00DE4410">
        <w:rPr>
          <w:sz w:val="24"/>
        </w:rPr>
        <w:t>Andy White</w:t>
      </w:r>
      <w:r w:rsidR="00AF1C0A">
        <w:rPr>
          <w:sz w:val="24"/>
        </w:rPr>
        <w:t xml:space="preserve">.  </w:t>
      </w:r>
      <w:r>
        <w:rPr>
          <w:sz w:val="24"/>
        </w:rPr>
        <w:t xml:space="preserve">Also present were City Manager </w:t>
      </w:r>
      <w:r w:rsidR="00A87072">
        <w:rPr>
          <w:sz w:val="24"/>
        </w:rPr>
        <w:t>Greg McClain</w:t>
      </w:r>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 xml:space="preserve">City Attorney </w:t>
      </w:r>
      <w:r w:rsidR="001767CE">
        <w:rPr>
          <w:sz w:val="24"/>
        </w:rPr>
        <w:t>Melanie Davis</w:t>
      </w:r>
      <w:r w:rsidR="001C318F">
        <w:rPr>
          <w:sz w:val="24"/>
        </w:rPr>
        <w:t>.</w:t>
      </w:r>
      <w:r w:rsidR="0009061E">
        <w:rPr>
          <w:sz w:val="24"/>
        </w:rPr>
        <w:t xml:space="preserve"> </w:t>
      </w:r>
      <w:r>
        <w:rPr>
          <w:sz w:val="24"/>
        </w:rPr>
        <w:t>The Mayor declared a quorum to be present.</w:t>
      </w:r>
      <w:r w:rsidR="00771268">
        <w:rPr>
          <w:sz w:val="24"/>
        </w:rPr>
        <w:t xml:space="preserve"> </w:t>
      </w:r>
    </w:p>
    <w:p w:rsidR="00DF106D" w:rsidRDefault="00F76201" w:rsidP="001869F1">
      <w:pPr>
        <w:widowControl/>
        <w:spacing w:line="480" w:lineRule="auto"/>
        <w:ind w:firstLine="1440"/>
        <w:jc w:val="both"/>
        <w:rPr>
          <w:sz w:val="24"/>
        </w:rPr>
      </w:pPr>
      <w:r>
        <w:rPr>
          <w:sz w:val="24"/>
        </w:rPr>
        <w:t xml:space="preserve">Thereupon, it was moved by Councilman </w:t>
      </w:r>
      <w:r w:rsidR="00016924">
        <w:rPr>
          <w:sz w:val="24"/>
        </w:rPr>
        <w:t>Metz</w:t>
      </w:r>
      <w:r w:rsidR="00177A3B">
        <w:rPr>
          <w:sz w:val="24"/>
        </w:rPr>
        <w:t xml:space="preserve"> </w:t>
      </w:r>
      <w:r>
        <w:rPr>
          <w:sz w:val="24"/>
        </w:rPr>
        <w:t xml:space="preserve">and seconded by Councilman </w:t>
      </w:r>
      <w:r w:rsidR="00016924">
        <w:rPr>
          <w:sz w:val="24"/>
        </w:rPr>
        <w:t>White</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016924">
        <w:rPr>
          <w:sz w:val="24"/>
        </w:rPr>
        <w:t>April</w:t>
      </w:r>
      <w:r w:rsidR="00DE4410">
        <w:rPr>
          <w:sz w:val="24"/>
        </w:rPr>
        <w:t xml:space="preserve"> </w:t>
      </w:r>
      <w:r w:rsidR="00016924">
        <w:rPr>
          <w:sz w:val="24"/>
        </w:rPr>
        <w:t>7</w:t>
      </w:r>
      <w:r w:rsidR="00BE63B1">
        <w:rPr>
          <w:sz w:val="24"/>
        </w:rPr>
        <w:t>, 20</w:t>
      </w:r>
      <w:r w:rsidR="00757811">
        <w:rPr>
          <w:sz w:val="24"/>
        </w:rPr>
        <w:t>1</w:t>
      </w:r>
      <w:r w:rsidR="0009061E">
        <w:rPr>
          <w:sz w:val="24"/>
        </w:rPr>
        <w:t>5</w:t>
      </w:r>
      <w:r w:rsidR="00332C2D">
        <w:rPr>
          <w:sz w:val="24"/>
        </w:rPr>
        <w:t xml:space="preserve"> </w:t>
      </w:r>
      <w:r w:rsidR="000E0B48">
        <w:rPr>
          <w:sz w:val="24"/>
        </w:rPr>
        <w:t>Council M</w:t>
      </w:r>
      <w:r>
        <w:rPr>
          <w:sz w:val="24"/>
        </w:rPr>
        <w:t>eeting. On roll call the vote was unanimous.</w:t>
      </w:r>
    </w:p>
    <w:p w:rsidR="00016924" w:rsidRDefault="00016924" w:rsidP="001869F1">
      <w:pPr>
        <w:widowControl/>
        <w:spacing w:line="480" w:lineRule="auto"/>
        <w:ind w:firstLine="1440"/>
        <w:jc w:val="both"/>
        <w:rPr>
          <w:sz w:val="24"/>
        </w:rPr>
      </w:pPr>
      <w:r>
        <w:rPr>
          <w:sz w:val="24"/>
        </w:rPr>
        <w:t>At this time, the Mayor presented a proclamation to Maryville College representatives, Bill Johnson and Suzy Garner Booker, naming May 14, 2015 as Anderson Hall Rededication Day.</w:t>
      </w:r>
    </w:p>
    <w:p w:rsidR="00016924" w:rsidRDefault="00016924" w:rsidP="001869F1">
      <w:pPr>
        <w:widowControl/>
        <w:spacing w:line="480" w:lineRule="auto"/>
        <w:ind w:firstLine="1440"/>
        <w:jc w:val="both"/>
        <w:rPr>
          <w:sz w:val="24"/>
        </w:rPr>
      </w:pPr>
      <w:r>
        <w:rPr>
          <w:sz w:val="24"/>
        </w:rPr>
        <w:t xml:space="preserve">At this time, the ROOST was named as the recipient of the 2015 Spring </w:t>
      </w:r>
      <w:proofErr w:type="spellStart"/>
      <w:r>
        <w:rPr>
          <w:sz w:val="24"/>
        </w:rPr>
        <w:t>Greenscape</w:t>
      </w:r>
      <w:proofErr w:type="spellEnd"/>
      <w:r>
        <w:rPr>
          <w:sz w:val="24"/>
        </w:rPr>
        <w:t xml:space="preserve"> Award.</w:t>
      </w:r>
    </w:p>
    <w:p w:rsidR="00016924" w:rsidRDefault="00016924" w:rsidP="001869F1">
      <w:pPr>
        <w:widowControl/>
        <w:spacing w:line="480" w:lineRule="auto"/>
        <w:ind w:firstLine="1440"/>
        <w:jc w:val="both"/>
        <w:rPr>
          <w:sz w:val="24"/>
        </w:rPr>
      </w:pPr>
      <w:r>
        <w:rPr>
          <w:sz w:val="24"/>
        </w:rPr>
        <w:t xml:space="preserve">The following citizens addressed Council regarding their concerns of the annexation of property on </w:t>
      </w:r>
      <w:r w:rsidR="001767CE">
        <w:rPr>
          <w:sz w:val="24"/>
        </w:rPr>
        <w:t xml:space="preserve">Highway </w:t>
      </w:r>
      <w:r>
        <w:rPr>
          <w:sz w:val="24"/>
        </w:rPr>
        <w:t>321 adjacent to the Parkway Drive-In Theater:</w:t>
      </w:r>
    </w:p>
    <w:p w:rsidR="00016924" w:rsidRDefault="00016924" w:rsidP="00016924">
      <w:pPr>
        <w:widowControl/>
        <w:ind w:firstLine="1440"/>
        <w:jc w:val="both"/>
        <w:rPr>
          <w:sz w:val="24"/>
        </w:rPr>
      </w:pPr>
      <w:r>
        <w:rPr>
          <w:sz w:val="24"/>
        </w:rPr>
        <w:t>Nathan Higdon, 203 Stanley Avenue</w:t>
      </w:r>
    </w:p>
    <w:p w:rsidR="00016924" w:rsidRDefault="00016924" w:rsidP="00016924">
      <w:pPr>
        <w:widowControl/>
        <w:ind w:firstLine="1440"/>
        <w:jc w:val="both"/>
        <w:rPr>
          <w:sz w:val="24"/>
        </w:rPr>
      </w:pPr>
      <w:r>
        <w:rPr>
          <w:sz w:val="24"/>
        </w:rPr>
        <w:t xml:space="preserve">Trent </w:t>
      </w:r>
      <w:proofErr w:type="spellStart"/>
      <w:r>
        <w:rPr>
          <w:sz w:val="24"/>
        </w:rPr>
        <w:t>Gilland</w:t>
      </w:r>
      <w:proofErr w:type="spellEnd"/>
      <w:r>
        <w:rPr>
          <w:sz w:val="24"/>
        </w:rPr>
        <w:t xml:space="preserve">, </w:t>
      </w:r>
      <w:proofErr w:type="spellStart"/>
      <w:r>
        <w:rPr>
          <w:sz w:val="24"/>
        </w:rPr>
        <w:t>Dunhollow</w:t>
      </w:r>
      <w:proofErr w:type="spellEnd"/>
      <w:r>
        <w:rPr>
          <w:sz w:val="24"/>
        </w:rPr>
        <w:t xml:space="preserve"> Road, Townsend</w:t>
      </w:r>
    </w:p>
    <w:p w:rsidR="00016924" w:rsidRDefault="00016924" w:rsidP="00E61D93">
      <w:pPr>
        <w:widowControl/>
        <w:ind w:left="1440"/>
        <w:jc w:val="both"/>
        <w:rPr>
          <w:sz w:val="24"/>
        </w:rPr>
      </w:pPr>
      <w:r>
        <w:rPr>
          <w:sz w:val="24"/>
        </w:rPr>
        <w:t>Sam Duck, Maryville</w:t>
      </w:r>
      <w:r w:rsidR="00E61D93">
        <w:rPr>
          <w:sz w:val="24"/>
        </w:rPr>
        <w:t>- also asked Council to not show favoritism to the ‘big box’ stores.</w:t>
      </w:r>
    </w:p>
    <w:p w:rsidR="00016924" w:rsidRDefault="00016924" w:rsidP="00016924">
      <w:pPr>
        <w:widowControl/>
        <w:ind w:firstLine="1440"/>
        <w:jc w:val="both"/>
        <w:rPr>
          <w:sz w:val="24"/>
        </w:rPr>
      </w:pPr>
    </w:p>
    <w:p w:rsidR="00E67D00" w:rsidRDefault="00E67D00">
      <w:pPr>
        <w:widowControl/>
        <w:spacing w:line="480" w:lineRule="auto"/>
        <w:ind w:firstLine="1440"/>
        <w:jc w:val="both"/>
        <w:rPr>
          <w:sz w:val="24"/>
        </w:rPr>
      </w:pPr>
      <w:r>
        <w:rPr>
          <w:sz w:val="24"/>
        </w:rPr>
        <w:t>THEREUPON, THE FOLLOWING PROCEEDINGS WERE HAD AND ENTERED OF RECORD TO-WIT:</w:t>
      </w:r>
    </w:p>
    <w:p w:rsidR="001D3983" w:rsidRDefault="001D3983" w:rsidP="001D3983">
      <w:pPr>
        <w:pStyle w:val="BodyText"/>
        <w:tabs>
          <w:tab w:val="clear" w:pos="-1440"/>
        </w:tabs>
        <w:ind w:firstLine="1440"/>
      </w:pPr>
      <w:r>
        <w:t>Thereupon, the following captioned ordinance was presented, considered, and placed for passage on second and final reading:</w:t>
      </w:r>
    </w:p>
    <w:p w:rsidR="001D3983" w:rsidRDefault="001D3983" w:rsidP="001D3983">
      <w:pPr>
        <w:widowControl/>
        <w:ind w:left="1440" w:right="1440"/>
        <w:jc w:val="both"/>
        <w:rPr>
          <w:sz w:val="24"/>
        </w:rPr>
      </w:pPr>
      <w:r>
        <w:rPr>
          <w:sz w:val="24"/>
        </w:rPr>
        <w:t xml:space="preserve">AN ORDINANCE </w:t>
      </w:r>
      <w:r w:rsidR="00E61D93">
        <w:rPr>
          <w:sz w:val="24"/>
        </w:rPr>
        <w:t>AMENDING ORDINANCE NO. 2014-20 ADJUSTING THE TOTAL BUDGET AND SCOPE OF WORK FOR THE SCHOOL CONSTRUCTION FUND (056) OF THE CITY OF MARYVILLE</w:t>
      </w:r>
      <w:r>
        <w:rPr>
          <w:sz w:val="24"/>
        </w:rPr>
        <w:t>.</w:t>
      </w:r>
    </w:p>
    <w:p w:rsidR="001D3983" w:rsidRDefault="001D3983" w:rsidP="001D3983">
      <w:pPr>
        <w:widowControl/>
        <w:ind w:left="1440" w:right="1440"/>
        <w:jc w:val="both"/>
        <w:rPr>
          <w:sz w:val="24"/>
        </w:rPr>
      </w:pPr>
    </w:p>
    <w:p w:rsidR="001D3983" w:rsidRDefault="001D3983" w:rsidP="0009061E">
      <w:pPr>
        <w:widowControl/>
        <w:spacing w:line="480" w:lineRule="auto"/>
        <w:jc w:val="both"/>
        <w:rPr>
          <w:sz w:val="24"/>
        </w:rPr>
      </w:pPr>
      <w:r>
        <w:rPr>
          <w:sz w:val="24"/>
        </w:rPr>
        <w:t xml:space="preserve">Thereupon, it was moved by Councilman </w:t>
      </w:r>
      <w:r w:rsidR="00E61D93">
        <w:rPr>
          <w:sz w:val="24"/>
        </w:rPr>
        <w:t>Hunt</w:t>
      </w:r>
      <w:r>
        <w:rPr>
          <w:sz w:val="24"/>
        </w:rPr>
        <w:t xml:space="preserve"> and seconded by Councilman </w:t>
      </w:r>
      <w:r w:rsidR="0009061E">
        <w:rPr>
          <w:sz w:val="24"/>
        </w:rPr>
        <w:t>White</w:t>
      </w:r>
      <w:r>
        <w:rPr>
          <w:sz w:val="24"/>
        </w:rPr>
        <w:t xml:space="preserve"> that said ordinance be passed on second reading.  </w:t>
      </w:r>
      <w:r w:rsidR="00E61D93">
        <w:rPr>
          <w:sz w:val="24"/>
        </w:rPr>
        <w:t xml:space="preserve">Sam Duck spoke in opposition of this project. </w:t>
      </w:r>
      <w:r>
        <w:rPr>
          <w:sz w:val="24"/>
        </w:rPr>
        <w:t xml:space="preserve">On roll call the vote was unanimous.  </w:t>
      </w:r>
      <w:r w:rsidRPr="00202D79">
        <w:rPr>
          <w:sz w:val="24"/>
        </w:rPr>
        <w:t xml:space="preserve">Thereupon, the Mayor declared that said ordinance had passed on second </w:t>
      </w:r>
      <w:r w:rsidRPr="00202D79">
        <w:rPr>
          <w:sz w:val="24"/>
        </w:rPr>
        <w:lastRenderedPageBreak/>
        <w:t>and final reading and the Mayor ordered said ordinance numbered 201</w:t>
      </w:r>
      <w:r w:rsidR="005761EB">
        <w:rPr>
          <w:sz w:val="24"/>
        </w:rPr>
        <w:t>5</w:t>
      </w:r>
      <w:r w:rsidRPr="00202D79">
        <w:rPr>
          <w:sz w:val="24"/>
        </w:rPr>
        <w:t>-</w:t>
      </w:r>
      <w:r w:rsidR="00E61D93">
        <w:rPr>
          <w:sz w:val="24"/>
        </w:rPr>
        <w:t>34</w:t>
      </w:r>
      <w:r w:rsidRPr="00202D79">
        <w:rPr>
          <w:sz w:val="24"/>
        </w:rPr>
        <w:t xml:space="preserve"> and recorded in the Ordinance Book of the City.</w:t>
      </w:r>
    </w:p>
    <w:p w:rsidR="00E61D93" w:rsidRDefault="00E61D93" w:rsidP="00E61D93">
      <w:pPr>
        <w:pStyle w:val="BodyText"/>
        <w:tabs>
          <w:tab w:val="clear" w:pos="-1440"/>
        </w:tabs>
        <w:ind w:firstLine="1440"/>
      </w:pPr>
      <w:r>
        <w:t>Thereupon, the following captioned ordinance was presented, considered, and placed for passage on first reading:</w:t>
      </w:r>
    </w:p>
    <w:p w:rsidR="00E61D93" w:rsidRDefault="00E61D93" w:rsidP="00E61D93">
      <w:pPr>
        <w:widowControl/>
        <w:ind w:left="1440" w:right="1440"/>
        <w:jc w:val="both"/>
        <w:rPr>
          <w:sz w:val="24"/>
        </w:rPr>
      </w:pPr>
      <w:r>
        <w:rPr>
          <w:sz w:val="24"/>
        </w:rPr>
        <w:t>AN ORDINANCE TO ANNEX CERTAIN TERRITORY KNOWN AS THE JIM GARNER AND TRACY GARNER PROPERTY LOCATED AT THE CORNER OF E. LAMAR ALEXANDER PARKWAY AND WOODLAND DRIVE, AND TO INCORPORATE THE SAME WITHIN THE CORPORATE BOUNDARIES OF THE CITY OF MARYVILLE, TENNESSEE.</w:t>
      </w:r>
    </w:p>
    <w:p w:rsidR="00E61D93" w:rsidRDefault="00E61D93" w:rsidP="00E61D93">
      <w:pPr>
        <w:widowControl/>
        <w:ind w:left="1440" w:right="1440"/>
        <w:jc w:val="both"/>
        <w:rPr>
          <w:sz w:val="24"/>
        </w:rPr>
      </w:pPr>
    </w:p>
    <w:p w:rsidR="00E61D93" w:rsidRDefault="00E61D93" w:rsidP="00E61D93">
      <w:pPr>
        <w:widowControl/>
        <w:spacing w:line="480" w:lineRule="auto"/>
        <w:jc w:val="both"/>
        <w:rPr>
          <w:sz w:val="24"/>
        </w:rPr>
      </w:pPr>
      <w:r>
        <w:rPr>
          <w:sz w:val="24"/>
        </w:rPr>
        <w:t>Thereupon, it was moved by Councilman Hunt and seconded by Councilman Metz that said ordinance be passed on first reading.  On roll call the vote was as follows:</w:t>
      </w:r>
    </w:p>
    <w:p w:rsidR="00E61D93" w:rsidRDefault="00E61D93" w:rsidP="00E61D93">
      <w:pPr>
        <w:widowControl/>
        <w:jc w:val="both"/>
        <w:rPr>
          <w:sz w:val="24"/>
        </w:rPr>
      </w:pPr>
      <w:r>
        <w:rPr>
          <w:sz w:val="24"/>
        </w:rPr>
        <w:tab/>
      </w:r>
      <w:r>
        <w:rPr>
          <w:sz w:val="24"/>
        </w:rPr>
        <w:tab/>
        <w:t>Councilman Hunt</w:t>
      </w:r>
      <w:r>
        <w:rPr>
          <w:sz w:val="24"/>
        </w:rPr>
        <w:tab/>
        <w:t>Yes</w:t>
      </w:r>
    </w:p>
    <w:p w:rsidR="00E61D93" w:rsidRDefault="00E61D93" w:rsidP="00E61D93">
      <w:pPr>
        <w:widowControl/>
        <w:jc w:val="both"/>
        <w:rPr>
          <w:sz w:val="24"/>
        </w:rPr>
      </w:pPr>
      <w:r>
        <w:rPr>
          <w:sz w:val="24"/>
        </w:rPr>
        <w:tab/>
      </w:r>
      <w:r>
        <w:rPr>
          <w:sz w:val="24"/>
        </w:rPr>
        <w:tab/>
        <w:t>Councilman Metz</w:t>
      </w:r>
      <w:r>
        <w:rPr>
          <w:sz w:val="24"/>
        </w:rPr>
        <w:tab/>
        <w:t>Yes</w:t>
      </w:r>
    </w:p>
    <w:p w:rsidR="00E61D93" w:rsidRDefault="00E61D93" w:rsidP="00E61D93">
      <w:pPr>
        <w:widowControl/>
        <w:jc w:val="both"/>
        <w:rPr>
          <w:sz w:val="24"/>
        </w:rPr>
      </w:pPr>
      <w:r>
        <w:rPr>
          <w:sz w:val="24"/>
        </w:rPr>
        <w:tab/>
      </w:r>
      <w:r>
        <w:rPr>
          <w:sz w:val="24"/>
        </w:rPr>
        <w:tab/>
        <w:t>Councilman Swann</w:t>
      </w:r>
      <w:r>
        <w:rPr>
          <w:sz w:val="24"/>
        </w:rPr>
        <w:tab/>
        <w:t>Yes</w:t>
      </w:r>
    </w:p>
    <w:p w:rsidR="00E61D93" w:rsidRDefault="00E61D93" w:rsidP="00E61D93">
      <w:pPr>
        <w:widowControl/>
        <w:jc w:val="both"/>
        <w:rPr>
          <w:sz w:val="24"/>
        </w:rPr>
      </w:pPr>
      <w:r>
        <w:rPr>
          <w:sz w:val="24"/>
        </w:rPr>
        <w:tab/>
      </w:r>
      <w:r>
        <w:rPr>
          <w:sz w:val="24"/>
        </w:rPr>
        <w:tab/>
        <w:t>Councilman White</w:t>
      </w:r>
      <w:r>
        <w:rPr>
          <w:sz w:val="24"/>
        </w:rPr>
        <w:tab/>
        <w:t>Yes</w:t>
      </w:r>
    </w:p>
    <w:p w:rsidR="00E61D93" w:rsidRDefault="00E61D93" w:rsidP="00E61D93">
      <w:pPr>
        <w:widowControl/>
        <w:jc w:val="both"/>
        <w:rPr>
          <w:sz w:val="24"/>
        </w:rPr>
      </w:pPr>
      <w:r>
        <w:rPr>
          <w:sz w:val="24"/>
        </w:rPr>
        <w:tab/>
      </w:r>
      <w:r>
        <w:rPr>
          <w:sz w:val="24"/>
        </w:rPr>
        <w:tab/>
        <w:t>Mayor Taylor</w:t>
      </w:r>
      <w:r>
        <w:rPr>
          <w:sz w:val="24"/>
        </w:rPr>
        <w:tab/>
      </w:r>
      <w:r>
        <w:rPr>
          <w:sz w:val="24"/>
        </w:rPr>
        <w:tab/>
        <w:t>Pass</w:t>
      </w:r>
    </w:p>
    <w:p w:rsidR="00E61D93" w:rsidRDefault="00E61D93" w:rsidP="00E61D93">
      <w:pPr>
        <w:widowControl/>
        <w:jc w:val="both"/>
        <w:rPr>
          <w:sz w:val="24"/>
        </w:rPr>
      </w:pPr>
    </w:p>
    <w:p w:rsidR="00E61D93" w:rsidRDefault="00E61D93" w:rsidP="00E61D93">
      <w:pPr>
        <w:widowControl/>
        <w:spacing w:line="480" w:lineRule="auto"/>
        <w:jc w:val="both"/>
        <w:rPr>
          <w:sz w:val="24"/>
        </w:rPr>
      </w:pP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E61D93" w:rsidRPr="00266E49" w:rsidRDefault="00E61D93" w:rsidP="00E61D93">
      <w:pPr>
        <w:pStyle w:val="BodyText"/>
        <w:tabs>
          <w:tab w:val="clear" w:pos="-1440"/>
        </w:tabs>
        <w:ind w:firstLine="1440"/>
      </w:pPr>
      <w:r w:rsidRPr="00266E49">
        <w:t>Thereupon, the following resolution was presented, considered, and placed for adoption:</w:t>
      </w:r>
    </w:p>
    <w:p w:rsidR="00E61D93" w:rsidRDefault="00E61D93" w:rsidP="00E61D93">
      <w:pPr>
        <w:pStyle w:val="BlockText"/>
      </w:pPr>
      <w:r>
        <w:t>A RESOLUTION SCHEDULING A PUBLIC HEARING TO DETERMINE WHETHER THE GARNER PROPERTY LOCATED AT THE CORNER OF EAST LAMAR ALEXANDER PARKWAY AND WOODLAND DRIVE SHOULD BE ANNEXED INTO THE CITY OF MARYVILLE, TENNESSEE.</w:t>
      </w:r>
    </w:p>
    <w:p w:rsidR="00E61D93" w:rsidRDefault="00E61D93" w:rsidP="00E61D93">
      <w:pPr>
        <w:pStyle w:val="BlockText"/>
      </w:pPr>
    </w:p>
    <w:p w:rsidR="00444C0E" w:rsidRDefault="00E61D93" w:rsidP="00E61D93">
      <w:pPr>
        <w:widowControl/>
        <w:spacing w:line="480" w:lineRule="auto"/>
        <w:jc w:val="both"/>
        <w:rPr>
          <w:sz w:val="24"/>
        </w:rPr>
      </w:pPr>
      <w:r w:rsidRPr="00AE1D53">
        <w:rPr>
          <w:sz w:val="24"/>
        </w:rPr>
        <w:t>Thereu</w:t>
      </w:r>
      <w:r>
        <w:rPr>
          <w:sz w:val="24"/>
        </w:rPr>
        <w:t>pon, it was moved by Councilman Hunt</w:t>
      </w:r>
      <w:r w:rsidRPr="00AE1D53">
        <w:rPr>
          <w:sz w:val="24"/>
        </w:rPr>
        <w:t xml:space="preserve"> and seconded by Councilman </w:t>
      </w:r>
      <w:r>
        <w:rPr>
          <w:sz w:val="24"/>
        </w:rPr>
        <w:t>White</w:t>
      </w:r>
      <w:r w:rsidRPr="00AE1D53">
        <w:rPr>
          <w:sz w:val="24"/>
        </w:rPr>
        <w:t xml:space="preserve"> that said resolution be adopted. On roll call the vote was </w:t>
      </w:r>
      <w:r w:rsidR="00444C0E">
        <w:rPr>
          <w:sz w:val="24"/>
        </w:rPr>
        <w:t xml:space="preserve">as follows: </w:t>
      </w:r>
    </w:p>
    <w:p w:rsidR="00444C0E" w:rsidRDefault="00444C0E" w:rsidP="00444C0E">
      <w:pPr>
        <w:widowControl/>
        <w:jc w:val="both"/>
        <w:rPr>
          <w:sz w:val="24"/>
        </w:rPr>
      </w:pPr>
      <w:r>
        <w:rPr>
          <w:sz w:val="24"/>
        </w:rPr>
        <w:tab/>
      </w:r>
      <w:r>
        <w:rPr>
          <w:sz w:val="24"/>
        </w:rPr>
        <w:tab/>
        <w:t>Councilman Hunt</w:t>
      </w:r>
      <w:r>
        <w:rPr>
          <w:sz w:val="24"/>
        </w:rPr>
        <w:tab/>
        <w:t>Yes</w:t>
      </w:r>
    </w:p>
    <w:p w:rsidR="00444C0E" w:rsidRDefault="00444C0E" w:rsidP="00444C0E">
      <w:pPr>
        <w:widowControl/>
        <w:jc w:val="both"/>
        <w:rPr>
          <w:sz w:val="24"/>
        </w:rPr>
      </w:pPr>
      <w:r>
        <w:rPr>
          <w:sz w:val="24"/>
        </w:rPr>
        <w:tab/>
      </w:r>
      <w:r>
        <w:rPr>
          <w:sz w:val="24"/>
        </w:rPr>
        <w:tab/>
        <w:t>Councilman Metz</w:t>
      </w:r>
      <w:r>
        <w:rPr>
          <w:sz w:val="24"/>
        </w:rPr>
        <w:tab/>
        <w:t>Yes</w:t>
      </w:r>
    </w:p>
    <w:p w:rsidR="00444C0E" w:rsidRDefault="00444C0E" w:rsidP="00444C0E">
      <w:pPr>
        <w:widowControl/>
        <w:jc w:val="both"/>
        <w:rPr>
          <w:sz w:val="24"/>
        </w:rPr>
      </w:pPr>
      <w:r>
        <w:rPr>
          <w:sz w:val="24"/>
        </w:rPr>
        <w:tab/>
      </w:r>
      <w:r>
        <w:rPr>
          <w:sz w:val="24"/>
        </w:rPr>
        <w:tab/>
        <w:t>Councilman Swann</w:t>
      </w:r>
      <w:r>
        <w:rPr>
          <w:sz w:val="24"/>
        </w:rPr>
        <w:tab/>
        <w:t>Yes</w:t>
      </w:r>
    </w:p>
    <w:p w:rsidR="00444C0E" w:rsidRDefault="00444C0E" w:rsidP="00444C0E">
      <w:pPr>
        <w:widowControl/>
        <w:jc w:val="both"/>
        <w:rPr>
          <w:sz w:val="24"/>
        </w:rPr>
      </w:pPr>
      <w:r>
        <w:rPr>
          <w:sz w:val="24"/>
        </w:rPr>
        <w:tab/>
      </w:r>
      <w:r>
        <w:rPr>
          <w:sz w:val="24"/>
        </w:rPr>
        <w:tab/>
        <w:t>Councilman White</w:t>
      </w:r>
      <w:r>
        <w:rPr>
          <w:sz w:val="24"/>
        </w:rPr>
        <w:tab/>
        <w:t>Yes</w:t>
      </w:r>
    </w:p>
    <w:p w:rsidR="00444C0E" w:rsidRDefault="00444C0E" w:rsidP="00444C0E">
      <w:pPr>
        <w:widowControl/>
        <w:jc w:val="both"/>
        <w:rPr>
          <w:sz w:val="24"/>
        </w:rPr>
      </w:pPr>
      <w:r>
        <w:rPr>
          <w:sz w:val="24"/>
        </w:rPr>
        <w:tab/>
      </w:r>
      <w:r>
        <w:rPr>
          <w:sz w:val="24"/>
        </w:rPr>
        <w:tab/>
        <w:t>Mayor Taylor</w:t>
      </w:r>
      <w:r>
        <w:rPr>
          <w:sz w:val="24"/>
        </w:rPr>
        <w:tab/>
      </w:r>
      <w:r>
        <w:rPr>
          <w:sz w:val="24"/>
        </w:rPr>
        <w:tab/>
        <w:t>Pass</w:t>
      </w:r>
    </w:p>
    <w:p w:rsidR="00444C0E" w:rsidRDefault="00444C0E" w:rsidP="00444C0E">
      <w:pPr>
        <w:widowControl/>
        <w:jc w:val="both"/>
        <w:rPr>
          <w:sz w:val="24"/>
        </w:rPr>
      </w:pPr>
    </w:p>
    <w:p w:rsidR="00E61D93" w:rsidRDefault="00E61D93" w:rsidP="00E61D93">
      <w:pPr>
        <w:widowControl/>
        <w:spacing w:line="480" w:lineRule="auto"/>
        <w:jc w:val="both"/>
        <w:rPr>
          <w:sz w:val="24"/>
        </w:rPr>
      </w:pPr>
      <w:r w:rsidRPr="00AE1D53">
        <w:rPr>
          <w:sz w:val="24"/>
        </w:rPr>
        <w:t>The Mayor declared that said resolution had been adopted. The resolution was signed by the Mayor and City Recorder. The Mayor ordered said resolution numbered 201</w:t>
      </w:r>
      <w:r>
        <w:rPr>
          <w:sz w:val="24"/>
        </w:rPr>
        <w:t>5-08</w:t>
      </w:r>
      <w:r w:rsidRPr="00AE1D53">
        <w:rPr>
          <w:sz w:val="24"/>
        </w:rPr>
        <w:t xml:space="preserve"> and recorded in the Resolution Book of the City.</w:t>
      </w:r>
    </w:p>
    <w:p w:rsidR="00E61D93" w:rsidRDefault="00E61D93" w:rsidP="00E61D93">
      <w:pPr>
        <w:pStyle w:val="BodyText"/>
        <w:tabs>
          <w:tab w:val="clear" w:pos="-1440"/>
        </w:tabs>
        <w:ind w:firstLine="1440"/>
      </w:pPr>
      <w:r>
        <w:t>Thereupon, the following captioned ordinance was presented, considered, and placed for passage on first reading:</w:t>
      </w:r>
    </w:p>
    <w:p w:rsidR="00E61D93" w:rsidRDefault="00E61D93" w:rsidP="00E61D93">
      <w:pPr>
        <w:widowControl/>
        <w:ind w:left="1440" w:right="1440"/>
        <w:jc w:val="both"/>
        <w:rPr>
          <w:sz w:val="24"/>
        </w:rPr>
      </w:pPr>
      <w:r>
        <w:rPr>
          <w:sz w:val="24"/>
        </w:rPr>
        <w:t>AN ORDINANCE TO AMEND THE OFFICIAL ZONING MAP OF THE CITY OF MARYVILLE, TENNESSEE, AS SET FORTH IN SECTION 13-7-203 THROUGH 13-7-</w:t>
      </w:r>
      <w:r w:rsidR="001767CE">
        <w:rPr>
          <w:sz w:val="24"/>
        </w:rPr>
        <w:t>2</w:t>
      </w:r>
      <w:r>
        <w:rPr>
          <w:sz w:val="24"/>
        </w:rPr>
        <w:t xml:space="preserve">04, </w:t>
      </w:r>
      <w:r w:rsidRPr="00A265FC">
        <w:rPr>
          <w:sz w:val="24"/>
          <w:u w:val="single"/>
        </w:rPr>
        <w:t>TENNESSEE CODE ANNOTATED</w:t>
      </w:r>
      <w:r>
        <w:rPr>
          <w:sz w:val="24"/>
        </w:rPr>
        <w:t>, BY REZONIN</w:t>
      </w:r>
      <w:r w:rsidR="001767CE">
        <w:rPr>
          <w:sz w:val="24"/>
        </w:rPr>
        <w:t>G</w:t>
      </w:r>
      <w:r>
        <w:rPr>
          <w:sz w:val="24"/>
        </w:rPr>
        <w:t xml:space="preserve"> TERRITORY KNOWN AS THE JIM GARNER AND TRACY GARNER PROPERTY LOCATED AT THE CORNER OF E</w:t>
      </w:r>
      <w:r w:rsidR="00A265FC">
        <w:rPr>
          <w:sz w:val="24"/>
        </w:rPr>
        <w:t xml:space="preserve">. LAMAR ALEXANDER </w:t>
      </w:r>
      <w:r w:rsidR="00A265FC">
        <w:rPr>
          <w:sz w:val="24"/>
        </w:rPr>
        <w:lastRenderedPageBreak/>
        <w:t>PARKWAY AND WOODLAND DRIVE FROM (COUNTY) COMMERCIAL TO (CITY) BUSINESS AND TRANSPORTATION.</w:t>
      </w:r>
    </w:p>
    <w:p w:rsidR="00E61D93" w:rsidRDefault="00E61D93" w:rsidP="00E61D93">
      <w:pPr>
        <w:widowControl/>
        <w:ind w:left="1440" w:right="1440"/>
        <w:jc w:val="both"/>
        <w:rPr>
          <w:sz w:val="24"/>
        </w:rPr>
      </w:pPr>
    </w:p>
    <w:p w:rsidR="00E61D93" w:rsidRDefault="00E61D93" w:rsidP="00E61D93">
      <w:pPr>
        <w:widowControl/>
        <w:spacing w:line="480" w:lineRule="auto"/>
        <w:jc w:val="both"/>
        <w:rPr>
          <w:sz w:val="24"/>
        </w:rPr>
      </w:pPr>
      <w:r>
        <w:rPr>
          <w:sz w:val="24"/>
        </w:rPr>
        <w:t xml:space="preserve">Thereupon, it was moved by Councilman </w:t>
      </w:r>
      <w:r w:rsidR="00DB5A63">
        <w:rPr>
          <w:sz w:val="24"/>
        </w:rPr>
        <w:t>Metz</w:t>
      </w:r>
      <w:r>
        <w:rPr>
          <w:sz w:val="24"/>
        </w:rPr>
        <w:t xml:space="preserve"> and seconded by Councilman </w:t>
      </w:r>
      <w:r w:rsidR="00DB5A63">
        <w:rPr>
          <w:sz w:val="24"/>
        </w:rPr>
        <w:t>Swann</w:t>
      </w:r>
      <w:r>
        <w:rPr>
          <w:sz w:val="24"/>
        </w:rPr>
        <w:t xml:space="preserve"> that said ordinance be passed on first reading.  On roll call the vote was as follows:</w:t>
      </w:r>
    </w:p>
    <w:p w:rsidR="00A265FC" w:rsidRDefault="00E61D93" w:rsidP="00E61D93">
      <w:pPr>
        <w:widowControl/>
        <w:jc w:val="both"/>
        <w:rPr>
          <w:sz w:val="24"/>
        </w:rPr>
      </w:pPr>
      <w:r>
        <w:rPr>
          <w:sz w:val="24"/>
        </w:rPr>
        <w:tab/>
      </w:r>
      <w:r>
        <w:rPr>
          <w:sz w:val="24"/>
        </w:rPr>
        <w:tab/>
        <w:t>Councilman Hunt</w:t>
      </w:r>
      <w:r>
        <w:rPr>
          <w:sz w:val="24"/>
        </w:rPr>
        <w:tab/>
        <w:t>Yes</w:t>
      </w:r>
      <w:r>
        <w:rPr>
          <w:sz w:val="24"/>
        </w:rPr>
        <w:tab/>
      </w:r>
    </w:p>
    <w:p w:rsidR="00E61D93" w:rsidRDefault="00E61D93" w:rsidP="00E61D93">
      <w:pPr>
        <w:widowControl/>
        <w:jc w:val="both"/>
        <w:rPr>
          <w:sz w:val="24"/>
        </w:rPr>
      </w:pPr>
      <w:r>
        <w:rPr>
          <w:sz w:val="24"/>
        </w:rPr>
        <w:tab/>
      </w:r>
      <w:r w:rsidR="00DB5A63">
        <w:rPr>
          <w:sz w:val="24"/>
        </w:rPr>
        <w:tab/>
      </w:r>
      <w:r>
        <w:rPr>
          <w:sz w:val="24"/>
        </w:rPr>
        <w:t>Councilman Metz</w:t>
      </w:r>
      <w:r>
        <w:rPr>
          <w:sz w:val="24"/>
        </w:rPr>
        <w:tab/>
        <w:t>Yes</w:t>
      </w:r>
    </w:p>
    <w:p w:rsidR="00E61D93" w:rsidRDefault="00E61D93" w:rsidP="00E61D93">
      <w:pPr>
        <w:widowControl/>
        <w:jc w:val="both"/>
        <w:rPr>
          <w:sz w:val="24"/>
        </w:rPr>
      </w:pPr>
      <w:r>
        <w:rPr>
          <w:sz w:val="24"/>
        </w:rPr>
        <w:tab/>
      </w:r>
      <w:r>
        <w:rPr>
          <w:sz w:val="24"/>
        </w:rPr>
        <w:tab/>
        <w:t>Councilman Swann</w:t>
      </w:r>
      <w:r>
        <w:rPr>
          <w:sz w:val="24"/>
        </w:rPr>
        <w:tab/>
        <w:t>Yes</w:t>
      </w:r>
    </w:p>
    <w:p w:rsidR="00E61D93" w:rsidRDefault="00E61D93" w:rsidP="00E61D93">
      <w:pPr>
        <w:widowControl/>
        <w:jc w:val="both"/>
        <w:rPr>
          <w:sz w:val="24"/>
        </w:rPr>
      </w:pPr>
      <w:r>
        <w:rPr>
          <w:sz w:val="24"/>
        </w:rPr>
        <w:tab/>
      </w:r>
      <w:r>
        <w:rPr>
          <w:sz w:val="24"/>
        </w:rPr>
        <w:tab/>
        <w:t>Councilman White</w:t>
      </w:r>
      <w:r>
        <w:rPr>
          <w:sz w:val="24"/>
        </w:rPr>
        <w:tab/>
        <w:t>Yes</w:t>
      </w:r>
    </w:p>
    <w:p w:rsidR="00E61D93" w:rsidRDefault="00E61D93" w:rsidP="00E61D93">
      <w:pPr>
        <w:widowControl/>
        <w:jc w:val="both"/>
        <w:rPr>
          <w:sz w:val="24"/>
        </w:rPr>
      </w:pPr>
      <w:r>
        <w:rPr>
          <w:sz w:val="24"/>
        </w:rPr>
        <w:tab/>
      </w:r>
      <w:r>
        <w:rPr>
          <w:sz w:val="24"/>
        </w:rPr>
        <w:tab/>
        <w:t>Mayor Taylor</w:t>
      </w:r>
      <w:r>
        <w:rPr>
          <w:sz w:val="24"/>
        </w:rPr>
        <w:tab/>
      </w:r>
      <w:r>
        <w:rPr>
          <w:sz w:val="24"/>
        </w:rPr>
        <w:tab/>
        <w:t>Pass</w:t>
      </w:r>
    </w:p>
    <w:p w:rsidR="00E61D93" w:rsidRDefault="00E61D93" w:rsidP="00E61D93">
      <w:pPr>
        <w:widowControl/>
        <w:jc w:val="both"/>
        <w:rPr>
          <w:sz w:val="24"/>
        </w:rPr>
      </w:pPr>
    </w:p>
    <w:p w:rsidR="00E61D93" w:rsidRDefault="00E61D93" w:rsidP="00E61D93">
      <w:pPr>
        <w:widowControl/>
        <w:spacing w:line="480" w:lineRule="auto"/>
        <w:jc w:val="both"/>
        <w:rPr>
          <w:sz w:val="24"/>
        </w:rPr>
      </w:pP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DB5A63" w:rsidRPr="00266E49" w:rsidRDefault="00DB5A63" w:rsidP="00DB5A63">
      <w:pPr>
        <w:pStyle w:val="BodyText"/>
        <w:tabs>
          <w:tab w:val="clear" w:pos="-1440"/>
        </w:tabs>
        <w:ind w:firstLine="1440"/>
      </w:pPr>
      <w:r w:rsidRPr="00266E49">
        <w:t>Thereupon, the following resolution was presented, considered, and placed for adoption:</w:t>
      </w:r>
    </w:p>
    <w:p w:rsidR="00DB5A63" w:rsidRDefault="00DB5A63" w:rsidP="00DB5A63">
      <w:pPr>
        <w:pStyle w:val="BlockText"/>
      </w:pPr>
      <w:r>
        <w:t>A RESOLUTION SCHEDULING A PUBLIC HEARING ON THE PLAN OF SERVICES FOR THE GARNER PROPERTY LOCATED AT THE CORNER OF EAST LAMAR ALEXANDER PARKWAY AND WOODLAND DRIVE.</w:t>
      </w:r>
    </w:p>
    <w:p w:rsidR="00DB5A63" w:rsidRDefault="00DB5A63" w:rsidP="00DB5A63">
      <w:pPr>
        <w:pStyle w:val="BlockText"/>
      </w:pPr>
    </w:p>
    <w:p w:rsidR="00444C0E" w:rsidRDefault="00DB5A63" w:rsidP="00DB5A63">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Hunt</w:t>
      </w:r>
      <w:r w:rsidRPr="00AE1D53">
        <w:rPr>
          <w:sz w:val="24"/>
        </w:rPr>
        <w:t xml:space="preserve"> that said resolution be adopted. On roll call the vote was </w:t>
      </w:r>
      <w:r w:rsidR="00444C0E">
        <w:rPr>
          <w:sz w:val="24"/>
        </w:rPr>
        <w:t>as follows:</w:t>
      </w:r>
    </w:p>
    <w:p w:rsidR="00444C0E" w:rsidRDefault="00444C0E" w:rsidP="00444C0E">
      <w:pPr>
        <w:widowControl/>
        <w:jc w:val="both"/>
        <w:rPr>
          <w:sz w:val="24"/>
        </w:rPr>
      </w:pPr>
      <w:r>
        <w:rPr>
          <w:sz w:val="24"/>
        </w:rPr>
        <w:tab/>
      </w:r>
      <w:r>
        <w:rPr>
          <w:sz w:val="24"/>
        </w:rPr>
        <w:tab/>
        <w:t>Councilman Hunt</w:t>
      </w:r>
      <w:r>
        <w:rPr>
          <w:sz w:val="24"/>
        </w:rPr>
        <w:tab/>
        <w:t>Yes</w:t>
      </w:r>
      <w:r>
        <w:rPr>
          <w:sz w:val="24"/>
        </w:rPr>
        <w:tab/>
      </w:r>
    </w:p>
    <w:p w:rsidR="00444C0E" w:rsidRDefault="00444C0E" w:rsidP="00444C0E">
      <w:pPr>
        <w:widowControl/>
        <w:jc w:val="both"/>
        <w:rPr>
          <w:sz w:val="24"/>
        </w:rPr>
      </w:pPr>
      <w:r>
        <w:rPr>
          <w:sz w:val="24"/>
        </w:rPr>
        <w:tab/>
      </w:r>
      <w:r>
        <w:rPr>
          <w:sz w:val="24"/>
        </w:rPr>
        <w:tab/>
        <w:t>Councilman Metz</w:t>
      </w:r>
      <w:r>
        <w:rPr>
          <w:sz w:val="24"/>
        </w:rPr>
        <w:tab/>
        <w:t>Yes</w:t>
      </w:r>
    </w:p>
    <w:p w:rsidR="00444C0E" w:rsidRDefault="00444C0E" w:rsidP="00444C0E">
      <w:pPr>
        <w:widowControl/>
        <w:jc w:val="both"/>
        <w:rPr>
          <w:sz w:val="24"/>
        </w:rPr>
      </w:pPr>
      <w:r>
        <w:rPr>
          <w:sz w:val="24"/>
        </w:rPr>
        <w:tab/>
      </w:r>
      <w:r>
        <w:rPr>
          <w:sz w:val="24"/>
        </w:rPr>
        <w:tab/>
        <w:t>Councilman Swann</w:t>
      </w:r>
      <w:r>
        <w:rPr>
          <w:sz w:val="24"/>
        </w:rPr>
        <w:tab/>
        <w:t>Yes</w:t>
      </w:r>
    </w:p>
    <w:p w:rsidR="00444C0E" w:rsidRDefault="00444C0E" w:rsidP="00444C0E">
      <w:pPr>
        <w:widowControl/>
        <w:jc w:val="both"/>
        <w:rPr>
          <w:sz w:val="24"/>
        </w:rPr>
      </w:pPr>
      <w:r>
        <w:rPr>
          <w:sz w:val="24"/>
        </w:rPr>
        <w:tab/>
      </w:r>
      <w:r>
        <w:rPr>
          <w:sz w:val="24"/>
        </w:rPr>
        <w:tab/>
        <w:t>Councilman White</w:t>
      </w:r>
      <w:r>
        <w:rPr>
          <w:sz w:val="24"/>
        </w:rPr>
        <w:tab/>
        <w:t>Yes</w:t>
      </w:r>
    </w:p>
    <w:p w:rsidR="00444C0E" w:rsidRDefault="00444C0E" w:rsidP="00444C0E">
      <w:pPr>
        <w:widowControl/>
        <w:jc w:val="both"/>
        <w:rPr>
          <w:sz w:val="24"/>
        </w:rPr>
      </w:pPr>
      <w:r>
        <w:rPr>
          <w:sz w:val="24"/>
        </w:rPr>
        <w:tab/>
      </w:r>
      <w:r>
        <w:rPr>
          <w:sz w:val="24"/>
        </w:rPr>
        <w:tab/>
        <w:t>Mayor Taylor</w:t>
      </w:r>
      <w:r>
        <w:rPr>
          <w:sz w:val="24"/>
        </w:rPr>
        <w:tab/>
      </w:r>
      <w:r>
        <w:rPr>
          <w:sz w:val="24"/>
        </w:rPr>
        <w:tab/>
        <w:t>Pass</w:t>
      </w:r>
    </w:p>
    <w:p w:rsidR="00444C0E" w:rsidRDefault="00444C0E" w:rsidP="00444C0E">
      <w:pPr>
        <w:widowControl/>
        <w:jc w:val="both"/>
        <w:rPr>
          <w:sz w:val="24"/>
        </w:rPr>
      </w:pPr>
    </w:p>
    <w:p w:rsidR="00DB5A63" w:rsidRDefault="00DB5A63" w:rsidP="00DB5A63">
      <w:pPr>
        <w:widowControl/>
        <w:spacing w:line="480" w:lineRule="auto"/>
        <w:jc w:val="both"/>
        <w:rPr>
          <w:sz w:val="24"/>
        </w:rPr>
      </w:pPr>
      <w:r w:rsidRPr="00AE1D53">
        <w:rPr>
          <w:sz w:val="24"/>
        </w:rPr>
        <w:t>The Mayor declared that said resolution had been adopted. The resolution was signed by the Mayor and City Recorder. The Mayor ordered said resolution numbered 201</w:t>
      </w:r>
      <w:r>
        <w:rPr>
          <w:sz w:val="24"/>
        </w:rPr>
        <w:t>5-09</w:t>
      </w:r>
      <w:r w:rsidRPr="00AE1D53">
        <w:rPr>
          <w:sz w:val="24"/>
        </w:rPr>
        <w:t xml:space="preserve"> and recorded in the Resolution Book of the City.</w:t>
      </w:r>
    </w:p>
    <w:p w:rsidR="00DB5A63" w:rsidRDefault="00DB5A63" w:rsidP="00DB5A63">
      <w:pPr>
        <w:pStyle w:val="BodyText"/>
        <w:tabs>
          <w:tab w:val="clear" w:pos="-1440"/>
        </w:tabs>
        <w:ind w:firstLine="1440"/>
      </w:pPr>
      <w:r>
        <w:t>Thereupon, the following captioned ordinance was presented, considered, and placed for passage on first reading:</w:t>
      </w:r>
    </w:p>
    <w:p w:rsidR="00DB5A63" w:rsidRDefault="00DB5A63" w:rsidP="00DB5A63">
      <w:pPr>
        <w:widowControl/>
        <w:ind w:left="1440" w:right="1440"/>
        <w:jc w:val="both"/>
        <w:rPr>
          <w:sz w:val="24"/>
        </w:rPr>
      </w:pPr>
      <w:r>
        <w:rPr>
          <w:sz w:val="24"/>
        </w:rPr>
        <w:t>AN ORDINANCE OF THE CITY OF MARYVILLE, TENNESSEE AMENDING THE ANNUAL OPERATING BUDGET FOR MARYVILLE CITY SCHOOLS FOR THE FISCAL YEAR BEGINNING JULY 1, 2014, AND ENDING JUNE 30, 2015.</w:t>
      </w:r>
    </w:p>
    <w:p w:rsidR="00DB5A63" w:rsidRDefault="00DB5A63" w:rsidP="00DB5A63">
      <w:pPr>
        <w:widowControl/>
        <w:ind w:left="1440" w:right="1440"/>
        <w:jc w:val="both"/>
        <w:rPr>
          <w:sz w:val="24"/>
        </w:rPr>
      </w:pPr>
    </w:p>
    <w:p w:rsidR="00DB5A63" w:rsidRDefault="00DB5A63" w:rsidP="00DB5A63">
      <w:pPr>
        <w:widowControl/>
        <w:spacing w:line="480" w:lineRule="auto"/>
        <w:jc w:val="both"/>
        <w:rPr>
          <w:sz w:val="24"/>
        </w:rPr>
      </w:pPr>
      <w:r>
        <w:rPr>
          <w:sz w:val="24"/>
        </w:rPr>
        <w:t xml:space="preserve">Thereupon, it was moved by Councilman Metz and seconded by Councilman White that said ordinance be passed on first reading.  On roll call the vote was unanimous. </w:t>
      </w: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DB5A63" w:rsidRPr="00266E49" w:rsidRDefault="00DB5A63" w:rsidP="00DB5A63">
      <w:pPr>
        <w:pStyle w:val="BodyText"/>
        <w:tabs>
          <w:tab w:val="clear" w:pos="-1440"/>
        </w:tabs>
        <w:ind w:firstLine="1440"/>
      </w:pPr>
      <w:r w:rsidRPr="00266E49">
        <w:t>Thereupon, the following resolution was presented, considered, and placed for adoption:</w:t>
      </w:r>
    </w:p>
    <w:p w:rsidR="00DB5A63" w:rsidRDefault="00DB5A63" w:rsidP="00DB5A63">
      <w:pPr>
        <w:pStyle w:val="BlockText"/>
      </w:pPr>
      <w:r>
        <w:t xml:space="preserve">A RESOLUTION TO TRANSFER $3,859,651.93 FROM THE EMPLOYER ACCOUNT OF THE CITY OF MARYVILLE HELD </w:t>
      </w:r>
      <w:r>
        <w:lastRenderedPageBreak/>
        <w:t>BY THE TENNESSEE CONSOLIDATED RETIREMENT SYSTEM TO THE EMPLOYER ACCOUNT OF THE BLOUNT COUNTY EMERGENCY COMMUNICATIONS DISTRICT TO BE CREATED AND MAINTAINED BY THE TENNESSEE CONSOLIDATED RETIREMENT SYSTEM SHOULD THE BLOUNT COUNTY EMERGENCY COMMUNICATIONS DISTRICT PASS A RESOLUTION TO BECOME A PARTICIPATING EMPLOYER IN THE TENNESSEE CONSOLIDATED RETIREMENT SYSTEM.</w:t>
      </w:r>
    </w:p>
    <w:p w:rsidR="00DB5A63" w:rsidRDefault="00DB5A63" w:rsidP="00DB5A63">
      <w:pPr>
        <w:pStyle w:val="BlockText"/>
      </w:pPr>
    </w:p>
    <w:p w:rsidR="00DB5A63" w:rsidRDefault="00DB5A63" w:rsidP="00DB5A63">
      <w:pPr>
        <w:widowControl/>
        <w:spacing w:line="480" w:lineRule="auto"/>
        <w:jc w:val="both"/>
        <w:rPr>
          <w:sz w:val="24"/>
        </w:rPr>
      </w:pPr>
      <w:r w:rsidRPr="00AE1D53">
        <w:rPr>
          <w:sz w:val="24"/>
        </w:rPr>
        <w:t>Thereu</w:t>
      </w:r>
      <w:r>
        <w:rPr>
          <w:sz w:val="24"/>
        </w:rPr>
        <w:t>pon, it was moved by Councilman Hunt</w:t>
      </w:r>
      <w:r w:rsidRPr="00AE1D53">
        <w:rPr>
          <w:sz w:val="24"/>
        </w:rPr>
        <w:t xml:space="preserve"> and seconded by Councilman </w:t>
      </w:r>
      <w:r>
        <w:rPr>
          <w:sz w:val="24"/>
        </w:rPr>
        <w:t>Swann</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5-10</w:t>
      </w:r>
      <w:r w:rsidRPr="00AE1D53">
        <w:rPr>
          <w:sz w:val="24"/>
        </w:rPr>
        <w:t xml:space="preserve"> and recorded in the Resolution Book of the City.</w:t>
      </w:r>
    </w:p>
    <w:p w:rsidR="00DB5A63" w:rsidRPr="00266E49" w:rsidRDefault="00DB5A63" w:rsidP="00DB5A63">
      <w:pPr>
        <w:pStyle w:val="BodyText"/>
        <w:tabs>
          <w:tab w:val="clear" w:pos="-1440"/>
        </w:tabs>
        <w:ind w:firstLine="1440"/>
      </w:pPr>
      <w:r w:rsidRPr="00266E49">
        <w:t>Thereupon, the following resolution was presented, considered, and placed for adoption:</w:t>
      </w:r>
    </w:p>
    <w:p w:rsidR="00DB5A63" w:rsidRDefault="00DB5A63" w:rsidP="00DB5A63">
      <w:pPr>
        <w:pStyle w:val="BlockText"/>
      </w:pPr>
      <w:r>
        <w:t>A RESOLUTION AMENDING THE POSITION CLASSIFICATION-COMPENSATION PLAN OF THE CITY OF MARYVILLE, TENNESSEE.</w:t>
      </w:r>
    </w:p>
    <w:p w:rsidR="00DB5A63" w:rsidRDefault="00DB5A63" w:rsidP="00DB5A63">
      <w:pPr>
        <w:pStyle w:val="BlockText"/>
      </w:pPr>
    </w:p>
    <w:p w:rsidR="00DB5A63" w:rsidRDefault="00DB5A63" w:rsidP="00DB5A63">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Swann</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5-11</w:t>
      </w:r>
      <w:r w:rsidRPr="00AE1D53">
        <w:rPr>
          <w:sz w:val="24"/>
        </w:rPr>
        <w:t xml:space="preserve"> and recorded in the Resolution Book of the City.</w:t>
      </w:r>
    </w:p>
    <w:p w:rsidR="00DB5A63" w:rsidRPr="00266E49" w:rsidRDefault="00DB5A63" w:rsidP="00DB5A63">
      <w:pPr>
        <w:pStyle w:val="BodyText"/>
        <w:tabs>
          <w:tab w:val="clear" w:pos="-1440"/>
        </w:tabs>
        <w:ind w:firstLine="1440"/>
      </w:pPr>
      <w:r w:rsidRPr="00266E49">
        <w:t>Thereupon, the following resolution was presented, considered, and placed for adoption:</w:t>
      </w:r>
    </w:p>
    <w:p w:rsidR="00DB5A63" w:rsidRDefault="00DB5A63" w:rsidP="00DB5A63">
      <w:pPr>
        <w:pStyle w:val="BlockText"/>
      </w:pPr>
      <w:r>
        <w:t>A RESOLUTION AUTHORIZING THE SPECIAL EVENT “TASTE OF BLOUNT” TO BE HELD FROM 6 PM TO 8 PM, SEPTEMBER 3, 2015.</w:t>
      </w:r>
    </w:p>
    <w:p w:rsidR="00DB5A63" w:rsidRDefault="00DB5A63" w:rsidP="00DB5A63">
      <w:pPr>
        <w:pStyle w:val="BlockText"/>
      </w:pPr>
    </w:p>
    <w:p w:rsidR="00DB5A63" w:rsidRDefault="00DB5A63" w:rsidP="00DB5A63">
      <w:pPr>
        <w:widowControl/>
        <w:spacing w:line="480" w:lineRule="auto"/>
        <w:jc w:val="both"/>
        <w:rPr>
          <w:sz w:val="24"/>
        </w:rPr>
      </w:pPr>
      <w:r w:rsidRPr="00AE1D53">
        <w:rPr>
          <w:sz w:val="24"/>
        </w:rPr>
        <w:t>Thereu</w:t>
      </w:r>
      <w:r>
        <w:rPr>
          <w:sz w:val="24"/>
        </w:rPr>
        <w:t xml:space="preserve">pon, it was moved by Councilman </w:t>
      </w:r>
      <w:r w:rsidR="00CF261E">
        <w:rPr>
          <w:sz w:val="24"/>
        </w:rPr>
        <w:t>Swann</w:t>
      </w:r>
      <w:r w:rsidRPr="00AE1D53">
        <w:rPr>
          <w:sz w:val="24"/>
        </w:rPr>
        <w:t xml:space="preserve"> and seconded by Councilman </w:t>
      </w:r>
      <w:r w:rsidR="00CF261E">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sidR="00CF261E">
        <w:rPr>
          <w:sz w:val="24"/>
        </w:rPr>
        <w:t>5-12</w:t>
      </w:r>
      <w:r w:rsidRPr="00AE1D53">
        <w:rPr>
          <w:sz w:val="24"/>
        </w:rPr>
        <w:t xml:space="preserve"> and recorded in the Resolution Book of the City.</w:t>
      </w:r>
    </w:p>
    <w:p w:rsidR="00444C0E" w:rsidRDefault="00CF261E" w:rsidP="00DB5A63">
      <w:pPr>
        <w:widowControl/>
        <w:spacing w:line="480" w:lineRule="auto"/>
        <w:jc w:val="both"/>
        <w:rPr>
          <w:sz w:val="24"/>
        </w:rPr>
      </w:pPr>
      <w:r>
        <w:rPr>
          <w:sz w:val="24"/>
        </w:rPr>
        <w:tab/>
      </w:r>
      <w:r>
        <w:rPr>
          <w:sz w:val="24"/>
        </w:rPr>
        <w:tab/>
        <w:t>Thereupon, it was moved by Councilman Metz and seconded by Councilman Swann to consider a motion to declare certain items as surplus and to authorize their disposal. On roll call the vote was unanimous.</w:t>
      </w:r>
    </w:p>
    <w:p w:rsidR="006A4FF1" w:rsidRDefault="006A4FF1" w:rsidP="00DB5A63">
      <w:pPr>
        <w:widowControl/>
        <w:spacing w:line="480" w:lineRule="auto"/>
        <w:jc w:val="both"/>
        <w:rPr>
          <w:sz w:val="24"/>
        </w:rPr>
      </w:pPr>
    </w:p>
    <w:p w:rsidR="006A4FF1" w:rsidRDefault="006A4FF1" w:rsidP="00DB5A63">
      <w:pPr>
        <w:widowControl/>
        <w:spacing w:line="480" w:lineRule="auto"/>
        <w:jc w:val="both"/>
        <w:rPr>
          <w:sz w:val="24"/>
        </w:rPr>
      </w:pPr>
    </w:p>
    <w:p w:rsidR="006A4FF1" w:rsidRDefault="006A4FF1" w:rsidP="00DB5A63">
      <w:pPr>
        <w:widowControl/>
        <w:spacing w:line="480" w:lineRule="auto"/>
        <w:jc w:val="both"/>
        <w:rPr>
          <w:sz w:val="24"/>
        </w:rPr>
      </w:pPr>
      <w:bookmarkStart w:id="0" w:name="_GoBack"/>
      <w:bookmarkEnd w:id="0"/>
    </w:p>
    <w:p w:rsidR="00E67D00" w:rsidRDefault="00DF106D">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lastRenderedPageBreak/>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6A4FF1">
      <w:endnotePr>
        <w:numFmt w:val="decimal"/>
      </w:endnotePr>
      <w:type w:val="continuous"/>
      <w:pgSz w:w="12240" w:h="20160" w:code="5"/>
      <w:pgMar w:top="1440" w:right="1440" w:bottom="1296"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6924"/>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061E"/>
    <w:rsid w:val="000932D6"/>
    <w:rsid w:val="0009520C"/>
    <w:rsid w:val="000958E7"/>
    <w:rsid w:val="000A08FE"/>
    <w:rsid w:val="000A499B"/>
    <w:rsid w:val="000A7744"/>
    <w:rsid w:val="000B3E14"/>
    <w:rsid w:val="000C062B"/>
    <w:rsid w:val="000C6FDC"/>
    <w:rsid w:val="000C764A"/>
    <w:rsid w:val="000D0404"/>
    <w:rsid w:val="000D777A"/>
    <w:rsid w:val="000E0B48"/>
    <w:rsid w:val="000E34E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7CE"/>
    <w:rsid w:val="00176FB7"/>
    <w:rsid w:val="00177A3B"/>
    <w:rsid w:val="00182061"/>
    <w:rsid w:val="00183732"/>
    <w:rsid w:val="00186385"/>
    <w:rsid w:val="001869F1"/>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C6911"/>
    <w:rsid w:val="001D0A5B"/>
    <w:rsid w:val="001D3983"/>
    <w:rsid w:val="001D4251"/>
    <w:rsid w:val="001D4462"/>
    <w:rsid w:val="001D5421"/>
    <w:rsid w:val="001D5571"/>
    <w:rsid w:val="001E7EB2"/>
    <w:rsid w:val="001F2832"/>
    <w:rsid w:val="001F2860"/>
    <w:rsid w:val="001F28F6"/>
    <w:rsid w:val="001F2D61"/>
    <w:rsid w:val="001F41EF"/>
    <w:rsid w:val="001F62BF"/>
    <w:rsid w:val="0020024B"/>
    <w:rsid w:val="00202D79"/>
    <w:rsid w:val="00203495"/>
    <w:rsid w:val="002063A1"/>
    <w:rsid w:val="00206C27"/>
    <w:rsid w:val="00213E75"/>
    <w:rsid w:val="00215365"/>
    <w:rsid w:val="0022761A"/>
    <w:rsid w:val="00234A02"/>
    <w:rsid w:val="0024047C"/>
    <w:rsid w:val="00245F74"/>
    <w:rsid w:val="00247B62"/>
    <w:rsid w:val="00251937"/>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288"/>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4C0E"/>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47F70"/>
    <w:rsid w:val="00552942"/>
    <w:rsid w:val="00556348"/>
    <w:rsid w:val="00556351"/>
    <w:rsid w:val="00561D4C"/>
    <w:rsid w:val="00564AB2"/>
    <w:rsid w:val="00570B69"/>
    <w:rsid w:val="005761EB"/>
    <w:rsid w:val="00590687"/>
    <w:rsid w:val="00592F2B"/>
    <w:rsid w:val="00593F89"/>
    <w:rsid w:val="00596E60"/>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8CD"/>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4FF1"/>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D3DEC"/>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B344D"/>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265FC"/>
    <w:rsid w:val="00A3371E"/>
    <w:rsid w:val="00A34F7C"/>
    <w:rsid w:val="00A35061"/>
    <w:rsid w:val="00A36271"/>
    <w:rsid w:val="00A4139B"/>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086"/>
    <w:rsid w:val="00AA09D5"/>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5B55"/>
    <w:rsid w:val="00B21B1D"/>
    <w:rsid w:val="00B23A9C"/>
    <w:rsid w:val="00B23BEB"/>
    <w:rsid w:val="00B258F4"/>
    <w:rsid w:val="00B25BFE"/>
    <w:rsid w:val="00B25D56"/>
    <w:rsid w:val="00B33745"/>
    <w:rsid w:val="00B54A46"/>
    <w:rsid w:val="00B5597B"/>
    <w:rsid w:val="00B57F4D"/>
    <w:rsid w:val="00B611BE"/>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965"/>
    <w:rsid w:val="00C35FA4"/>
    <w:rsid w:val="00C363A5"/>
    <w:rsid w:val="00C41779"/>
    <w:rsid w:val="00C42633"/>
    <w:rsid w:val="00C4277F"/>
    <w:rsid w:val="00C44D95"/>
    <w:rsid w:val="00C52BDB"/>
    <w:rsid w:val="00C6187E"/>
    <w:rsid w:val="00C627C5"/>
    <w:rsid w:val="00C6717D"/>
    <w:rsid w:val="00C707DD"/>
    <w:rsid w:val="00C72C8D"/>
    <w:rsid w:val="00C738C5"/>
    <w:rsid w:val="00C764CE"/>
    <w:rsid w:val="00C769BF"/>
    <w:rsid w:val="00C82B11"/>
    <w:rsid w:val="00C90E24"/>
    <w:rsid w:val="00C90EEC"/>
    <w:rsid w:val="00C91BB7"/>
    <w:rsid w:val="00CA02E1"/>
    <w:rsid w:val="00CB0C83"/>
    <w:rsid w:val="00CB1416"/>
    <w:rsid w:val="00CB3D4D"/>
    <w:rsid w:val="00CB69E5"/>
    <w:rsid w:val="00CB6A20"/>
    <w:rsid w:val="00CB7197"/>
    <w:rsid w:val="00CC2EEE"/>
    <w:rsid w:val="00CC315B"/>
    <w:rsid w:val="00CC4B23"/>
    <w:rsid w:val="00CC72D2"/>
    <w:rsid w:val="00CC74EF"/>
    <w:rsid w:val="00CC7C44"/>
    <w:rsid w:val="00CD0828"/>
    <w:rsid w:val="00CD1ADA"/>
    <w:rsid w:val="00CD3430"/>
    <w:rsid w:val="00CE795C"/>
    <w:rsid w:val="00CF261E"/>
    <w:rsid w:val="00D01F16"/>
    <w:rsid w:val="00D02EF8"/>
    <w:rsid w:val="00D12796"/>
    <w:rsid w:val="00D13B88"/>
    <w:rsid w:val="00D13E90"/>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B5A63"/>
    <w:rsid w:val="00DC1080"/>
    <w:rsid w:val="00DC1764"/>
    <w:rsid w:val="00DC2653"/>
    <w:rsid w:val="00DC47B3"/>
    <w:rsid w:val="00DC4D8A"/>
    <w:rsid w:val="00DC7253"/>
    <w:rsid w:val="00DC75FF"/>
    <w:rsid w:val="00DD2B64"/>
    <w:rsid w:val="00DD3D6E"/>
    <w:rsid w:val="00DD5EA0"/>
    <w:rsid w:val="00DD7171"/>
    <w:rsid w:val="00DE0233"/>
    <w:rsid w:val="00DE4410"/>
    <w:rsid w:val="00DF106D"/>
    <w:rsid w:val="00DF5FD7"/>
    <w:rsid w:val="00E0284F"/>
    <w:rsid w:val="00E03842"/>
    <w:rsid w:val="00E03A2B"/>
    <w:rsid w:val="00E04796"/>
    <w:rsid w:val="00E04F94"/>
    <w:rsid w:val="00E07B58"/>
    <w:rsid w:val="00E12B48"/>
    <w:rsid w:val="00E12E7F"/>
    <w:rsid w:val="00E1411E"/>
    <w:rsid w:val="00E22966"/>
    <w:rsid w:val="00E2389A"/>
    <w:rsid w:val="00E24C7A"/>
    <w:rsid w:val="00E25AD6"/>
    <w:rsid w:val="00E27BC9"/>
    <w:rsid w:val="00E34EEE"/>
    <w:rsid w:val="00E35A5B"/>
    <w:rsid w:val="00E36338"/>
    <w:rsid w:val="00E375EA"/>
    <w:rsid w:val="00E41A7C"/>
    <w:rsid w:val="00E420EA"/>
    <w:rsid w:val="00E422C5"/>
    <w:rsid w:val="00E458C9"/>
    <w:rsid w:val="00E518C3"/>
    <w:rsid w:val="00E53460"/>
    <w:rsid w:val="00E56C38"/>
    <w:rsid w:val="00E57CBA"/>
    <w:rsid w:val="00E61D93"/>
    <w:rsid w:val="00E6342C"/>
    <w:rsid w:val="00E63815"/>
    <w:rsid w:val="00E65F48"/>
    <w:rsid w:val="00E660E9"/>
    <w:rsid w:val="00E67D00"/>
    <w:rsid w:val="00E75E14"/>
    <w:rsid w:val="00E767A1"/>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5173"/>
    <w:rsid w:val="00ED6A60"/>
    <w:rsid w:val="00ED7D14"/>
    <w:rsid w:val="00EE492C"/>
    <w:rsid w:val="00EF1D9D"/>
    <w:rsid w:val="00EF32E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66F51"/>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2345-6DF1-4082-A50C-898CED6A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1251</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3</cp:revision>
  <cp:lastPrinted>2015-05-08T16:39:00Z</cp:lastPrinted>
  <dcterms:created xsi:type="dcterms:W3CDTF">2015-05-13T13:23:00Z</dcterms:created>
  <dcterms:modified xsi:type="dcterms:W3CDTF">2015-05-13T14:55:00Z</dcterms:modified>
</cp:coreProperties>
</file>