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985227">
      <w:pPr>
        <w:widowControl/>
        <w:ind w:firstLine="6480"/>
        <w:jc w:val="both"/>
        <w:rPr>
          <w:sz w:val="24"/>
        </w:rPr>
      </w:pPr>
      <w:r>
        <w:rPr>
          <w:sz w:val="24"/>
        </w:rPr>
        <w:t>July</w:t>
      </w:r>
      <w:r w:rsidR="000341E6">
        <w:rPr>
          <w:sz w:val="24"/>
        </w:rPr>
        <w:t xml:space="preserve"> </w:t>
      </w:r>
      <w:r>
        <w:rPr>
          <w:sz w:val="24"/>
        </w:rPr>
        <w:t>1</w:t>
      </w:r>
      <w:r w:rsidR="005F6730">
        <w:rPr>
          <w:sz w:val="24"/>
        </w:rPr>
        <w:t>,</w:t>
      </w:r>
      <w:r w:rsidR="00E67D00">
        <w:rPr>
          <w:sz w:val="24"/>
        </w:rPr>
        <w:t xml:space="preserve"> 20</w:t>
      </w:r>
      <w:r w:rsidR="00757811">
        <w:rPr>
          <w:sz w:val="24"/>
        </w:rPr>
        <w:t>1</w:t>
      </w:r>
      <w:r w:rsidR="00AA09D7">
        <w:rPr>
          <w:sz w:val="24"/>
        </w:rPr>
        <w:t>4</w:t>
      </w:r>
    </w:p>
    <w:p w:rsidR="00E67D00" w:rsidRDefault="00985227">
      <w:pPr>
        <w:widowControl/>
        <w:ind w:firstLine="6480"/>
        <w:jc w:val="both"/>
        <w:rPr>
          <w:sz w:val="24"/>
        </w:rPr>
      </w:pPr>
      <w:r>
        <w:rPr>
          <w:sz w:val="24"/>
        </w:rPr>
        <w:t>7</w:t>
      </w:r>
      <w:r w:rsidR="00E67D00">
        <w:rPr>
          <w:sz w:val="24"/>
        </w:rPr>
        <w:t>:</w:t>
      </w:r>
      <w:r>
        <w:rPr>
          <w:sz w:val="24"/>
        </w:rPr>
        <w:t>00</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1572FB">
      <w:pPr>
        <w:widowControl/>
        <w:jc w:val="center"/>
        <w:rPr>
          <w:sz w:val="24"/>
        </w:rPr>
      </w:pPr>
    </w:p>
    <w:p w:rsidR="007163F4" w:rsidRDefault="007163F4" w:rsidP="007163F4">
      <w:pPr>
        <w:widowControl/>
        <w:ind w:firstLine="3600"/>
        <w:jc w:val="both"/>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985227">
        <w:rPr>
          <w:sz w:val="24"/>
        </w:rPr>
        <w:t>regular Council Meeting</w:t>
      </w:r>
      <w:r w:rsidR="001572FB">
        <w:rPr>
          <w:sz w:val="24"/>
        </w:rPr>
        <w:t xml:space="preserve"> </w:t>
      </w:r>
      <w:r w:rsidR="003D04F5" w:rsidRPr="003D04F5">
        <w:rPr>
          <w:sz w:val="24"/>
        </w:rPr>
        <w:t xml:space="preserve">on </w:t>
      </w:r>
      <w:r w:rsidR="00985227">
        <w:rPr>
          <w:sz w:val="24"/>
        </w:rPr>
        <w:t>July</w:t>
      </w:r>
      <w:r w:rsidR="00AA09D7">
        <w:rPr>
          <w:sz w:val="24"/>
        </w:rPr>
        <w:t xml:space="preserve"> </w:t>
      </w:r>
      <w:r w:rsidR="00985227">
        <w:rPr>
          <w:sz w:val="24"/>
        </w:rPr>
        <w:t>1</w:t>
      </w:r>
      <w:r w:rsidR="003D04F5" w:rsidRPr="003D04F5">
        <w:rPr>
          <w:sz w:val="24"/>
        </w:rPr>
        <w:t>, 201</w:t>
      </w:r>
      <w:r w:rsidR="00AA09D7">
        <w:rPr>
          <w:sz w:val="24"/>
        </w:rPr>
        <w:t>4</w:t>
      </w:r>
      <w:r w:rsidR="003D04F5" w:rsidRPr="003D04F5">
        <w:rPr>
          <w:sz w:val="24"/>
        </w:rPr>
        <w:t xml:space="preserve"> at the Maryville Municipal Center at</w:t>
      </w:r>
      <w:r w:rsidR="003D04F5">
        <w:rPr>
          <w:sz w:val="24"/>
        </w:rPr>
        <w:t xml:space="preserve"> </w:t>
      </w:r>
      <w:r w:rsidR="00985227">
        <w:rPr>
          <w:sz w:val="24"/>
        </w:rPr>
        <w:t>7</w:t>
      </w:r>
      <w:r>
        <w:rPr>
          <w:sz w:val="24"/>
        </w:rPr>
        <w:t>:</w:t>
      </w:r>
      <w:r w:rsidR="00985227">
        <w:rPr>
          <w:sz w:val="24"/>
        </w:rPr>
        <w:t>00</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E36338">
        <w:rPr>
          <w:sz w:val="24"/>
        </w:rPr>
        <w:t xml:space="preserve"> </w:t>
      </w:r>
      <w:r w:rsidR="00177A3B">
        <w:rPr>
          <w:sz w:val="24"/>
        </w:rPr>
        <w:t xml:space="preserve">Tommy Hunt, </w:t>
      </w:r>
      <w:r w:rsidR="0020024B">
        <w:rPr>
          <w:sz w:val="24"/>
        </w:rPr>
        <w:t>Fred Metz</w:t>
      </w:r>
      <w:r w:rsidR="00177A3B">
        <w:rPr>
          <w:sz w:val="24"/>
        </w:rPr>
        <w:t>,</w:t>
      </w:r>
      <w:r w:rsidR="00985227">
        <w:rPr>
          <w:sz w:val="24"/>
        </w:rPr>
        <w:t xml:space="preserve"> and</w:t>
      </w:r>
      <w:r w:rsidR="00EC4DCF">
        <w:rPr>
          <w:sz w:val="24"/>
        </w:rPr>
        <w:t xml:space="preserve"> </w:t>
      </w:r>
      <w:r w:rsidR="00AA09D7">
        <w:rPr>
          <w:sz w:val="24"/>
        </w:rPr>
        <w:t>Joe Swann</w:t>
      </w:r>
      <w:r w:rsidR="00EC4DCF">
        <w:rPr>
          <w:sz w:val="24"/>
        </w:rPr>
        <w:t>.</w:t>
      </w:r>
      <w:r w:rsidR="00177A3B">
        <w:rPr>
          <w:sz w:val="24"/>
        </w:rPr>
        <w:t xml:space="preserve">  </w:t>
      </w:r>
      <w:r>
        <w:rPr>
          <w:sz w:val="24"/>
        </w:rPr>
        <w:t xml:space="preserve">Also present were City Manager </w:t>
      </w:r>
      <w:smartTag w:uri="urn:schemas-microsoft-com:office:smarttags" w:element="PersonName">
        <w:r w:rsidR="00BB4059">
          <w:rPr>
            <w:sz w:val="24"/>
          </w:rPr>
          <w:t xml:space="preserve">Greg </w:t>
        </w:r>
        <w:r w:rsidR="00D849F9">
          <w:rPr>
            <w:sz w:val="24"/>
          </w:rPr>
          <w:t>McClain</w:t>
        </w:r>
      </w:smartTag>
      <w:r w:rsidR="00D849F9">
        <w:rPr>
          <w:sz w:val="24"/>
        </w:rPr>
        <w:t>,</w:t>
      </w:r>
      <w:r w:rsidR="008969A8">
        <w:rPr>
          <w:sz w:val="24"/>
        </w:rPr>
        <w:t xml:space="preserve"> </w:t>
      </w:r>
      <w:r>
        <w:rPr>
          <w:sz w:val="24"/>
        </w:rPr>
        <w:t xml:space="preserve">City Recorder </w:t>
      </w:r>
      <w:r w:rsidR="008B00F5">
        <w:rPr>
          <w:sz w:val="24"/>
        </w:rPr>
        <w:t>Deborah P. Caughron</w:t>
      </w:r>
      <w:r w:rsidR="001C318F">
        <w:rPr>
          <w:sz w:val="24"/>
        </w:rPr>
        <w:t xml:space="preserve">, and </w:t>
      </w:r>
      <w:r w:rsidR="00997CC4">
        <w:rPr>
          <w:sz w:val="24"/>
        </w:rPr>
        <w:t>City Attorney Melanie Davis</w:t>
      </w:r>
      <w:r w:rsidR="001C318F">
        <w:rPr>
          <w:sz w:val="24"/>
        </w:rPr>
        <w:t>.</w:t>
      </w:r>
      <w:r w:rsidR="000341E6">
        <w:rPr>
          <w:sz w:val="24"/>
        </w:rPr>
        <w:t xml:space="preserve"> </w:t>
      </w:r>
      <w:r w:rsidR="00985227">
        <w:rPr>
          <w:sz w:val="24"/>
        </w:rPr>
        <w:t xml:space="preserve">Councilman Andy White was absent. </w:t>
      </w:r>
      <w:r>
        <w:rPr>
          <w:sz w:val="24"/>
        </w:rPr>
        <w:t>The Mayor declared a quorum to be present.</w:t>
      </w:r>
      <w:r w:rsidR="00771268">
        <w:rPr>
          <w:sz w:val="24"/>
        </w:rPr>
        <w:t xml:space="preserve"> </w:t>
      </w:r>
    </w:p>
    <w:p w:rsidR="001C5B1E" w:rsidRDefault="001C5B1E">
      <w:pPr>
        <w:widowControl/>
        <w:spacing w:line="480" w:lineRule="auto"/>
        <w:ind w:firstLine="1440"/>
        <w:jc w:val="both"/>
        <w:rPr>
          <w:sz w:val="24"/>
        </w:rPr>
      </w:pPr>
      <w:r>
        <w:rPr>
          <w:sz w:val="24"/>
        </w:rPr>
        <w:t xml:space="preserve">At this time, the Mayor presented </w:t>
      </w:r>
      <w:r w:rsidR="00985227">
        <w:rPr>
          <w:sz w:val="24"/>
        </w:rPr>
        <w:t>Ralph Stinnett</w:t>
      </w:r>
      <w:r>
        <w:rPr>
          <w:sz w:val="24"/>
        </w:rPr>
        <w:t xml:space="preserve"> with a Retirement Certificate for his </w:t>
      </w:r>
      <w:r w:rsidR="00985227">
        <w:rPr>
          <w:sz w:val="24"/>
        </w:rPr>
        <w:t>29</w:t>
      </w:r>
      <w:r>
        <w:rPr>
          <w:sz w:val="24"/>
        </w:rPr>
        <w:t xml:space="preserve"> years of service.</w:t>
      </w:r>
    </w:p>
    <w:p w:rsidR="00F76201" w:rsidRDefault="00F76201">
      <w:pPr>
        <w:widowControl/>
        <w:spacing w:line="480" w:lineRule="auto"/>
        <w:ind w:firstLine="1440"/>
        <w:jc w:val="both"/>
        <w:rPr>
          <w:sz w:val="24"/>
        </w:rPr>
      </w:pPr>
      <w:r>
        <w:rPr>
          <w:sz w:val="24"/>
        </w:rPr>
        <w:t xml:space="preserve">Thereupon, it was moved by Councilman </w:t>
      </w:r>
      <w:r w:rsidR="00985227">
        <w:rPr>
          <w:sz w:val="24"/>
        </w:rPr>
        <w:t>Hunt</w:t>
      </w:r>
      <w:r w:rsidR="00177A3B">
        <w:rPr>
          <w:sz w:val="24"/>
        </w:rPr>
        <w:t xml:space="preserve"> </w:t>
      </w:r>
      <w:r>
        <w:rPr>
          <w:sz w:val="24"/>
        </w:rPr>
        <w:t xml:space="preserve">and seconded by Councilman </w:t>
      </w:r>
      <w:r w:rsidR="000A499B">
        <w:rPr>
          <w:sz w:val="24"/>
        </w:rPr>
        <w:t>Metz</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985227">
        <w:rPr>
          <w:sz w:val="24"/>
        </w:rPr>
        <w:t>June 3</w:t>
      </w:r>
      <w:r w:rsidR="00BE63B1">
        <w:rPr>
          <w:sz w:val="24"/>
        </w:rPr>
        <w:t>, 20</w:t>
      </w:r>
      <w:r w:rsidR="00757811">
        <w:rPr>
          <w:sz w:val="24"/>
        </w:rPr>
        <w:t>1</w:t>
      </w:r>
      <w:r w:rsidR="0003790D">
        <w:rPr>
          <w:sz w:val="24"/>
        </w:rPr>
        <w:t>4</w:t>
      </w:r>
      <w:r w:rsidR="00BE63B1">
        <w:rPr>
          <w:sz w:val="24"/>
        </w:rPr>
        <w:t xml:space="preserve"> </w:t>
      </w:r>
      <w:r w:rsidR="000E0B48">
        <w:rPr>
          <w:sz w:val="24"/>
        </w:rPr>
        <w:t>Council M</w:t>
      </w:r>
      <w:r>
        <w:rPr>
          <w:sz w:val="24"/>
        </w:rPr>
        <w:t>eeting. On roll call the vote was unanimous.</w:t>
      </w:r>
    </w:p>
    <w:p w:rsidR="00E67D00" w:rsidRDefault="00E67D00">
      <w:pPr>
        <w:widowControl/>
        <w:spacing w:line="480" w:lineRule="auto"/>
        <w:ind w:firstLine="1440"/>
        <w:jc w:val="both"/>
        <w:rPr>
          <w:sz w:val="24"/>
        </w:rPr>
      </w:pPr>
      <w:r>
        <w:rPr>
          <w:sz w:val="24"/>
        </w:rPr>
        <w:t>THEREUPON, THE FOLLOWING PROCEEDINGS WERE HAD AND ENTERED OF RECORD TO-WIT:</w:t>
      </w:r>
    </w:p>
    <w:p w:rsidR="00985227" w:rsidRDefault="00985227">
      <w:pPr>
        <w:widowControl/>
        <w:spacing w:line="480" w:lineRule="auto"/>
        <w:ind w:firstLine="1440"/>
        <w:jc w:val="both"/>
        <w:rPr>
          <w:sz w:val="24"/>
        </w:rPr>
      </w:pPr>
      <w:r>
        <w:rPr>
          <w:sz w:val="24"/>
        </w:rPr>
        <w:t>Thereupon, it was moved by Councilman Metz and seconded by Councilman Hunt to consider a motion authorizing the renewal of a taxi cab franchise to Charles Henry Tyler, d/b/a Blount Taxi, 2836 New Blockhouse Road, Maryville.  On roll call the vote was unanimous.</w:t>
      </w:r>
    </w:p>
    <w:p w:rsidR="00985227" w:rsidRDefault="00985227">
      <w:pPr>
        <w:widowControl/>
        <w:spacing w:line="480" w:lineRule="auto"/>
        <w:ind w:firstLine="1440"/>
        <w:jc w:val="both"/>
        <w:rPr>
          <w:sz w:val="24"/>
        </w:rPr>
      </w:pPr>
      <w:r>
        <w:rPr>
          <w:sz w:val="24"/>
        </w:rPr>
        <w:t>Thereupon, it was moved by Councilman Hunt and seconded by Councilman Swann to consider a motion authorizing the renewal of a taxi cab franchise to Lavern Ferguson, d/b/a AAA Taxi, 2821 Johnston Road, Louisville. On roll call the vote was unanimous.</w:t>
      </w:r>
    </w:p>
    <w:p w:rsidR="00985227" w:rsidRPr="00266E49" w:rsidRDefault="00985227" w:rsidP="00985227">
      <w:pPr>
        <w:pStyle w:val="BodyText"/>
        <w:tabs>
          <w:tab w:val="clear" w:pos="-1440"/>
        </w:tabs>
        <w:ind w:firstLine="1440"/>
      </w:pPr>
      <w:r w:rsidRPr="00266E49">
        <w:t>Thereupon, the following resolution was presented, considered, and placed for adoption:</w:t>
      </w:r>
    </w:p>
    <w:p w:rsidR="00985227" w:rsidRDefault="00985227" w:rsidP="00985227">
      <w:pPr>
        <w:pStyle w:val="BlockText"/>
      </w:pPr>
      <w:r>
        <w:t>A RESOLUTION CHANGING THE SPEED LIMIT ALONG A SECTION OF US 411 (WEST BROADWAY AVENUE) AND ALONG U.S. HIGHWAY 129 FOR THE CITY OF MARYVILLE, TENNESSEE.</w:t>
      </w:r>
    </w:p>
    <w:p w:rsidR="00985227" w:rsidRDefault="00985227" w:rsidP="00985227">
      <w:pPr>
        <w:pStyle w:val="BlockText"/>
      </w:pPr>
    </w:p>
    <w:p w:rsidR="00985227" w:rsidRDefault="00985227" w:rsidP="00985227">
      <w:pPr>
        <w:widowControl/>
        <w:spacing w:line="480" w:lineRule="auto"/>
        <w:jc w:val="both"/>
        <w:rPr>
          <w:sz w:val="24"/>
        </w:rPr>
      </w:pPr>
      <w:r w:rsidRPr="00AE1D53">
        <w:rPr>
          <w:sz w:val="24"/>
        </w:rPr>
        <w:t xml:space="preserve">Thereupon, it was moved by Councilman </w:t>
      </w:r>
      <w:r w:rsidR="00682CE1">
        <w:rPr>
          <w:sz w:val="24"/>
        </w:rPr>
        <w:t>Hunt</w:t>
      </w:r>
      <w:r w:rsidRPr="00AE1D53">
        <w:rPr>
          <w:sz w:val="24"/>
        </w:rPr>
        <w:t xml:space="preserve"> and seconded by Councilman </w:t>
      </w:r>
      <w:r w:rsidR="00682CE1">
        <w:rPr>
          <w:sz w:val="24"/>
        </w:rPr>
        <w:t>Metz</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0</w:t>
      </w:r>
      <w:r w:rsidR="00682CE1">
        <w:rPr>
          <w:sz w:val="24"/>
        </w:rPr>
        <w:t>9</w:t>
      </w:r>
      <w:r w:rsidRPr="00AE1D53">
        <w:rPr>
          <w:sz w:val="24"/>
        </w:rPr>
        <w:t xml:space="preserve"> and recorded in the Resolution Book of the City.</w:t>
      </w:r>
    </w:p>
    <w:p w:rsidR="00682CE1" w:rsidRDefault="00682CE1" w:rsidP="00985227">
      <w:pPr>
        <w:widowControl/>
        <w:spacing w:line="480" w:lineRule="auto"/>
        <w:jc w:val="both"/>
        <w:rPr>
          <w:sz w:val="24"/>
        </w:rPr>
      </w:pPr>
      <w:r>
        <w:rPr>
          <w:sz w:val="24"/>
        </w:rPr>
        <w:lastRenderedPageBreak/>
        <w:tab/>
      </w:r>
      <w:r>
        <w:rPr>
          <w:sz w:val="24"/>
        </w:rPr>
        <w:tab/>
        <w:t>Thereupon</w:t>
      </w:r>
      <w:bookmarkStart w:id="0" w:name="_GoBack"/>
      <w:bookmarkEnd w:id="0"/>
      <w:r>
        <w:rPr>
          <w:sz w:val="24"/>
        </w:rPr>
        <w:t>, it was moved by Councilman Swann and seconded by Councilman Hunt to consider a motion to award the contract for installation of a traffic signal on U.S. 129 at Mall Road and construction of the Foothills Mall Roundabout to the low bidder, Rogers Group, Inc., in the amount of $1,549,435.44. On roll call the vote was unanimous.</w:t>
      </w:r>
    </w:p>
    <w:p w:rsidR="00682CE1" w:rsidRDefault="00682CE1" w:rsidP="00985227">
      <w:pPr>
        <w:widowControl/>
        <w:spacing w:line="480" w:lineRule="auto"/>
        <w:jc w:val="both"/>
        <w:rPr>
          <w:sz w:val="24"/>
        </w:rPr>
      </w:pPr>
      <w:r>
        <w:rPr>
          <w:sz w:val="24"/>
        </w:rPr>
        <w:tab/>
      </w:r>
      <w:r>
        <w:rPr>
          <w:sz w:val="24"/>
        </w:rPr>
        <w:tab/>
        <w:t>Thereupon, it was moved by Councilman Hunt and seconded by Councilman Metz to consider a motion to authorize the purchase of a pre-owned 2012 John Deere 4x4 5083E tractor from Ritchie Tractor Company in the amount of $42,047.46. The purchase is based on extreme circumstances. On roll call the vote was unanimous.</w:t>
      </w:r>
    </w:p>
    <w:p w:rsidR="00884850" w:rsidRDefault="00884850" w:rsidP="00884850">
      <w:pPr>
        <w:pStyle w:val="BodyText"/>
        <w:tabs>
          <w:tab w:val="clear" w:pos="-1440"/>
        </w:tabs>
      </w:pPr>
      <w:r>
        <w:tab/>
      </w:r>
      <w:r>
        <w:tab/>
        <w:t>Thereupon, the following captioned ordinance was presented, considered, and placed for passage on first reading:</w:t>
      </w:r>
    </w:p>
    <w:p w:rsidR="00884850" w:rsidRDefault="00884850" w:rsidP="00884850">
      <w:pPr>
        <w:widowControl/>
        <w:ind w:left="1440" w:right="1440"/>
        <w:jc w:val="both"/>
        <w:rPr>
          <w:sz w:val="24"/>
        </w:rPr>
      </w:pPr>
      <w:r>
        <w:rPr>
          <w:sz w:val="24"/>
        </w:rPr>
        <w:t xml:space="preserve">AN ORDINANCE </w:t>
      </w:r>
      <w:r w:rsidR="00682CE1">
        <w:rPr>
          <w:sz w:val="24"/>
        </w:rPr>
        <w:t>AMENDING ORDINANCE NO. 2014-20 ADJUSTING THE TOTAL BUDGET FOR THE CITY CAPITAL PROJECT FUND (061) OF THE CITY OF MARYVILLE</w:t>
      </w:r>
      <w:r>
        <w:rPr>
          <w:sz w:val="24"/>
        </w:rPr>
        <w:t>.</w:t>
      </w:r>
    </w:p>
    <w:p w:rsidR="00884850" w:rsidRDefault="00884850" w:rsidP="00884850">
      <w:pPr>
        <w:widowControl/>
        <w:ind w:left="1440" w:right="1440"/>
        <w:jc w:val="both"/>
        <w:rPr>
          <w:sz w:val="24"/>
        </w:rPr>
      </w:pPr>
    </w:p>
    <w:p w:rsidR="00884850" w:rsidRDefault="00884850" w:rsidP="00884850">
      <w:pPr>
        <w:widowControl/>
        <w:spacing w:line="480" w:lineRule="auto"/>
        <w:jc w:val="both"/>
      </w:pPr>
      <w:r>
        <w:rPr>
          <w:sz w:val="24"/>
        </w:rPr>
        <w:t xml:space="preserve">Thereupon, it was moved by Councilman </w:t>
      </w:r>
      <w:r w:rsidR="00682CE1">
        <w:rPr>
          <w:sz w:val="24"/>
        </w:rPr>
        <w:t>Hunt</w:t>
      </w:r>
      <w:r>
        <w:rPr>
          <w:sz w:val="24"/>
        </w:rPr>
        <w:t xml:space="preserve"> and seconded by Councilman </w:t>
      </w:r>
      <w:r w:rsidR="00682CE1">
        <w:rPr>
          <w:sz w:val="24"/>
        </w:rPr>
        <w:t>Metz</w:t>
      </w:r>
      <w:r>
        <w:rPr>
          <w:sz w:val="24"/>
        </w:rPr>
        <w:t xml:space="preserve"> that said ordinance be passed on first reading.   On roll call the vote was unanimous.  Thereupon, the Mayor declared that said ordinance had passed on first reading</w:t>
      </w:r>
      <w:r>
        <w:t>.</w:t>
      </w:r>
    </w:p>
    <w:p w:rsidR="00E67D00" w:rsidRDefault="00500801">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CD3430">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1311"/>
    <w:rsid w:val="00004F8A"/>
    <w:rsid w:val="00017C0B"/>
    <w:rsid w:val="00020BCF"/>
    <w:rsid w:val="0003072E"/>
    <w:rsid w:val="000322E1"/>
    <w:rsid w:val="00032533"/>
    <w:rsid w:val="00033EE9"/>
    <w:rsid w:val="000341E6"/>
    <w:rsid w:val="00035953"/>
    <w:rsid w:val="0003790D"/>
    <w:rsid w:val="00037E0E"/>
    <w:rsid w:val="00040168"/>
    <w:rsid w:val="000519BC"/>
    <w:rsid w:val="00052EF1"/>
    <w:rsid w:val="00062112"/>
    <w:rsid w:val="00064A86"/>
    <w:rsid w:val="00065683"/>
    <w:rsid w:val="00065A82"/>
    <w:rsid w:val="000932D6"/>
    <w:rsid w:val="0009520C"/>
    <w:rsid w:val="000958E7"/>
    <w:rsid w:val="000A08FE"/>
    <w:rsid w:val="000A499B"/>
    <w:rsid w:val="000A7744"/>
    <w:rsid w:val="000B3E14"/>
    <w:rsid w:val="000C062B"/>
    <w:rsid w:val="000C6FDC"/>
    <w:rsid w:val="000C764A"/>
    <w:rsid w:val="000D0404"/>
    <w:rsid w:val="000D777A"/>
    <w:rsid w:val="000E0B48"/>
    <w:rsid w:val="000F27F1"/>
    <w:rsid w:val="000F357E"/>
    <w:rsid w:val="000F43DD"/>
    <w:rsid w:val="000F712E"/>
    <w:rsid w:val="000F75D9"/>
    <w:rsid w:val="000F7ED6"/>
    <w:rsid w:val="00102FF5"/>
    <w:rsid w:val="0010344E"/>
    <w:rsid w:val="001057CF"/>
    <w:rsid w:val="001075BA"/>
    <w:rsid w:val="0010776E"/>
    <w:rsid w:val="00115539"/>
    <w:rsid w:val="00123367"/>
    <w:rsid w:val="00125D83"/>
    <w:rsid w:val="001277A5"/>
    <w:rsid w:val="00140636"/>
    <w:rsid w:val="00141DC3"/>
    <w:rsid w:val="00141E6C"/>
    <w:rsid w:val="001429C7"/>
    <w:rsid w:val="001431A6"/>
    <w:rsid w:val="00143840"/>
    <w:rsid w:val="00145AA0"/>
    <w:rsid w:val="00147E93"/>
    <w:rsid w:val="00154620"/>
    <w:rsid w:val="00157129"/>
    <w:rsid w:val="001572FB"/>
    <w:rsid w:val="00164FA4"/>
    <w:rsid w:val="0017173D"/>
    <w:rsid w:val="00173C5B"/>
    <w:rsid w:val="001742CF"/>
    <w:rsid w:val="001760A5"/>
    <w:rsid w:val="00176FB7"/>
    <w:rsid w:val="00177A3B"/>
    <w:rsid w:val="00182061"/>
    <w:rsid w:val="00183732"/>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C5B1E"/>
    <w:rsid w:val="001D0A5B"/>
    <w:rsid w:val="001D4251"/>
    <w:rsid w:val="001D4462"/>
    <w:rsid w:val="001D5421"/>
    <w:rsid w:val="001D5571"/>
    <w:rsid w:val="001E7EB2"/>
    <w:rsid w:val="001F2832"/>
    <w:rsid w:val="001F2860"/>
    <w:rsid w:val="001F28F6"/>
    <w:rsid w:val="001F2D61"/>
    <w:rsid w:val="001F62BF"/>
    <w:rsid w:val="0020024B"/>
    <w:rsid w:val="00203495"/>
    <w:rsid w:val="002063A1"/>
    <w:rsid w:val="00206C27"/>
    <w:rsid w:val="00213E75"/>
    <w:rsid w:val="00215365"/>
    <w:rsid w:val="0022761A"/>
    <w:rsid w:val="0024047C"/>
    <w:rsid w:val="00245F74"/>
    <w:rsid w:val="00247B62"/>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54CC"/>
    <w:rsid w:val="002A5B08"/>
    <w:rsid w:val="002A6B83"/>
    <w:rsid w:val="002B4AC4"/>
    <w:rsid w:val="002B7AB5"/>
    <w:rsid w:val="002C48BD"/>
    <w:rsid w:val="002D2DCF"/>
    <w:rsid w:val="002D4DAB"/>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049"/>
    <w:rsid w:val="003363D1"/>
    <w:rsid w:val="003422D4"/>
    <w:rsid w:val="00345500"/>
    <w:rsid w:val="00346C23"/>
    <w:rsid w:val="00347342"/>
    <w:rsid w:val="0035104A"/>
    <w:rsid w:val="00352D35"/>
    <w:rsid w:val="0035715B"/>
    <w:rsid w:val="0035779D"/>
    <w:rsid w:val="003676CC"/>
    <w:rsid w:val="003708A8"/>
    <w:rsid w:val="0037102E"/>
    <w:rsid w:val="0037168D"/>
    <w:rsid w:val="00371BDF"/>
    <w:rsid w:val="0037416D"/>
    <w:rsid w:val="00375AB1"/>
    <w:rsid w:val="00376E7E"/>
    <w:rsid w:val="00382687"/>
    <w:rsid w:val="00383156"/>
    <w:rsid w:val="00384BA6"/>
    <w:rsid w:val="00387B80"/>
    <w:rsid w:val="00394137"/>
    <w:rsid w:val="003975FB"/>
    <w:rsid w:val="003A14F3"/>
    <w:rsid w:val="003B0F3E"/>
    <w:rsid w:val="003B17DC"/>
    <w:rsid w:val="003B4CE0"/>
    <w:rsid w:val="003C00A6"/>
    <w:rsid w:val="003C07FA"/>
    <w:rsid w:val="003C1C39"/>
    <w:rsid w:val="003C3101"/>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3270D"/>
    <w:rsid w:val="00435C4F"/>
    <w:rsid w:val="00436476"/>
    <w:rsid w:val="004375A8"/>
    <w:rsid w:val="00437AD7"/>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52942"/>
    <w:rsid w:val="00556348"/>
    <w:rsid w:val="00556351"/>
    <w:rsid w:val="00561D4C"/>
    <w:rsid w:val="00564AB2"/>
    <w:rsid w:val="00570B69"/>
    <w:rsid w:val="00590687"/>
    <w:rsid w:val="00592F2B"/>
    <w:rsid w:val="00593F89"/>
    <w:rsid w:val="00597423"/>
    <w:rsid w:val="00597B23"/>
    <w:rsid w:val="00597BA2"/>
    <w:rsid w:val="00597EB3"/>
    <w:rsid w:val="005A1AD7"/>
    <w:rsid w:val="005B7E1A"/>
    <w:rsid w:val="005C4729"/>
    <w:rsid w:val="005C6571"/>
    <w:rsid w:val="005D4B1E"/>
    <w:rsid w:val="005E07D7"/>
    <w:rsid w:val="005E24B7"/>
    <w:rsid w:val="005E6483"/>
    <w:rsid w:val="005F14EA"/>
    <w:rsid w:val="005F59FE"/>
    <w:rsid w:val="005F6730"/>
    <w:rsid w:val="005F6EA4"/>
    <w:rsid w:val="005F7AEE"/>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2CE1"/>
    <w:rsid w:val="0068330B"/>
    <w:rsid w:val="0068704D"/>
    <w:rsid w:val="00691F63"/>
    <w:rsid w:val="00694657"/>
    <w:rsid w:val="00697F09"/>
    <w:rsid w:val="006A07FE"/>
    <w:rsid w:val="006A0CE9"/>
    <w:rsid w:val="006A5FCD"/>
    <w:rsid w:val="006B046C"/>
    <w:rsid w:val="006B09D6"/>
    <w:rsid w:val="006B1D06"/>
    <w:rsid w:val="006B23EB"/>
    <w:rsid w:val="006B4A0C"/>
    <w:rsid w:val="006C3829"/>
    <w:rsid w:val="006C5773"/>
    <w:rsid w:val="006C6FC9"/>
    <w:rsid w:val="006D3B61"/>
    <w:rsid w:val="006D472E"/>
    <w:rsid w:val="006F1CE1"/>
    <w:rsid w:val="006F6416"/>
    <w:rsid w:val="006F7658"/>
    <w:rsid w:val="007130CE"/>
    <w:rsid w:val="007134D1"/>
    <w:rsid w:val="00713CE7"/>
    <w:rsid w:val="007160B6"/>
    <w:rsid w:val="007163F4"/>
    <w:rsid w:val="00723419"/>
    <w:rsid w:val="00724283"/>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9F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2675E"/>
    <w:rsid w:val="00833097"/>
    <w:rsid w:val="00833EA7"/>
    <w:rsid w:val="0083737F"/>
    <w:rsid w:val="008458BC"/>
    <w:rsid w:val="00846D50"/>
    <w:rsid w:val="00847E46"/>
    <w:rsid w:val="008552A8"/>
    <w:rsid w:val="00860E07"/>
    <w:rsid w:val="00860F08"/>
    <w:rsid w:val="00865CC9"/>
    <w:rsid w:val="00871094"/>
    <w:rsid w:val="00874B41"/>
    <w:rsid w:val="0087647E"/>
    <w:rsid w:val="008773EA"/>
    <w:rsid w:val="0088181E"/>
    <w:rsid w:val="00883B2C"/>
    <w:rsid w:val="00884850"/>
    <w:rsid w:val="00886909"/>
    <w:rsid w:val="00887D4F"/>
    <w:rsid w:val="008902E4"/>
    <w:rsid w:val="00892C75"/>
    <w:rsid w:val="00894502"/>
    <w:rsid w:val="008969A8"/>
    <w:rsid w:val="008A4FC2"/>
    <w:rsid w:val="008A773A"/>
    <w:rsid w:val="008B00F5"/>
    <w:rsid w:val="008B33E7"/>
    <w:rsid w:val="008B6CC5"/>
    <w:rsid w:val="008C151F"/>
    <w:rsid w:val="008C7570"/>
    <w:rsid w:val="008D1E7B"/>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30E22"/>
    <w:rsid w:val="00932C42"/>
    <w:rsid w:val="0093607F"/>
    <w:rsid w:val="0095533F"/>
    <w:rsid w:val="00956740"/>
    <w:rsid w:val="00962908"/>
    <w:rsid w:val="00964052"/>
    <w:rsid w:val="00965417"/>
    <w:rsid w:val="00966C4A"/>
    <w:rsid w:val="00975D19"/>
    <w:rsid w:val="00976226"/>
    <w:rsid w:val="009769A2"/>
    <w:rsid w:val="00977826"/>
    <w:rsid w:val="009818FB"/>
    <w:rsid w:val="00985227"/>
    <w:rsid w:val="00987BEA"/>
    <w:rsid w:val="009907E0"/>
    <w:rsid w:val="009914E6"/>
    <w:rsid w:val="00997CC4"/>
    <w:rsid w:val="009A07A4"/>
    <w:rsid w:val="009A18C8"/>
    <w:rsid w:val="009A1C87"/>
    <w:rsid w:val="009A3DCA"/>
    <w:rsid w:val="009A5B7B"/>
    <w:rsid w:val="009B18AE"/>
    <w:rsid w:val="009C2AB0"/>
    <w:rsid w:val="009C6A73"/>
    <w:rsid w:val="009D177A"/>
    <w:rsid w:val="009D1CBA"/>
    <w:rsid w:val="009D71D8"/>
    <w:rsid w:val="009D7E66"/>
    <w:rsid w:val="009E00D5"/>
    <w:rsid w:val="009E32D8"/>
    <w:rsid w:val="009F0523"/>
    <w:rsid w:val="009F2469"/>
    <w:rsid w:val="009F42B2"/>
    <w:rsid w:val="009F57D0"/>
    <w:rsid w:val="009F641C"/>
    <w:rsid w:val="009F6A4E"/>
    <w:rsid w:val="00A019E8"/>
    <w:rsid w:val="00A02C39"/>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75B55"/>
    <w:rsid w:val="00A8000D"/>
    <w:rsid w:val="00A82657"/>
    <w:rsid w:val="00A82FD1"/>
    <w:rsid w:val="00A9442A"/>
    <w:rsid w:val="00A9688A"/>
    <w:rsid w:val="00AA09D7"/>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E5"/>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54A46"/>
    <w:rsid w:val="00B5597B"/>
    <w:rsid w:val="00B57F4D"/>
    <w:rsid w:val="00B64E71"/>
    <w:rsid w:val="00B655D1"/>
    <w:rsid w:val="00B65C61"/>
    <w:rsid w:val="00B6609B"/>
    <w:rsid w:val="00B705E2"/>
    <w:rsid w:val="00B737F6"/>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4306"/>
    <w:rsid w:val="00BE5EB8"/>
    <w:rsid w:val="00BE63B1"/>
    <w:rsid w:val="00BE776E"/>
    <w:rsid w:val="00BF462E"/>
    <w:rsid w:val="00BF6680"/>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B6C"/>
    <w:rsid w:val="00C32BB2"/>
    <w:rsid w:val="00C355CC"/>
    <w:rsid w:val="00C35625"/>
    <w:rsid w:val="00C35FA4"/>
    <w:rsid w:val="00C363A5"/>
    <w:rsid w:val="00C41779"/>
    <w:rsid w:val="00C42633"/>
    <w:rsid w:val="00C4277F"/>
    <w:rsid w:val="00C44D95"/>
    <w:rsid w:val="00C52BDB"/>
    <w:rsid w:val="00C6187E"/>
    <w:rsid w:val="00C627C5"/>
    <w:rsid w:val="00C72C8D"/>
    <w:rsid w:val="00C738C5"/>
    <w:rsid w:val="00C764CE"/>
    <w:rsid w:val="00C769BF"/>
    <w:rsid w:val="00C82B11"/>
    <w:rsid w:val="00C90E24"/>
    <w:rsid w:val="00C90EEC"/>
    <w:rsid w:val="00C91BB7"/>
    <w:rsid w:val="00CA02E1"/>
    <w:rsid w:val="00CB0C83"/>
    <w:rsid w:val="00CB1416"/>
    <w:rsid w:val="00CB69E5"/>
    <w:rsid w:val="00CB6A20"/>
    <w:rsid w:val="00CB7197"/>
    <w:rsid w:val="00CC2EEE"/>
    <w:rsid w:val="00CC315B"/>
    <w:rsid w:val="00CC4B23"/>
    <w:rsid w:val="00CC74EF"/>
    <w:rsid w:val="00CC7C44"/>
    <w:rsid w:val="00CD0828"/>
    <w:rsid w:val="00CD1ADA"/>
    <w:rsid w:val="00CD3430"/>
    <w:rsid w:val="00CE795C"/>
    <w:rsid w:val="00D01F16"/>
    <w:rsid w:val="00D02EF8"/>
    <w:rsid w:val="00D12796"/>
    <w:rsid w:val="00D13B88"/>
    <w:rsid w:val="00D14720"/>
    <w:rsid w:val="00D214F7"/>
    <w:rsid w:val="00D27111"/>
    <w:rsid w:val="00D27230"/>
    <w:rsid w:val="00D2750B"/>
    <w:rsid w:val="00D27863"/>
    <w:rsid w:val="00D30447"/>
    <w:rsid w:val="00D31DAE"/>
    <w:rsid w:val="00D41204"/>
    <w:rsid w:val="00D41839"/>
    <w:rsid w:val="00D418FC"/>
    <w:rsid w:val="00D44CB6"/>
    <w:rsid w:val="00D5168E"/>
    <w:rsid w:val="00D54300"/>
    <w:rsid w:val="00D548D0"/>
    <w:rsid w:val="00D6406B"/>
    <w:rsid w:val="00D66790"/>
    <w:rsid w:val="00D752F2"/>
    <w:rsid w:val="00D831D1"/>
    <w:rsid w:val="00D849F9"/>
    <w:rsid w:val="00D852DC"/>
    <w:rsid w:val="00D94DE7"/>
    <w:rsid w:val="00D96DA3"/>
    <w:rsid w:val="00D9766D"/>
    <w:rsid w:val="00DA4D82"/>
    <w:rsid w:val="00DC1080"/>
    <w:rsid w:val="00DC1764"/>
    <w:rsid w:val="00DC2653"/>
    <w:rsid w:val="00DC47B3"/>
    <w:rsid w:val="00DC4D8A"/>
    <w:rsid w:val="00DC7253"/>
    <w:rsid w:val="00DC75FF"/>
    <w:rsid w:val="00DD2B64"/>
    <w:rsid w:val="00DD3D6E"/>
    <w:rsid w:val="00DD5EA0"/>
    <w:rsid w:val="00DD7171"/>
    <w:rsid w:val="00DE0233"/>
    <w:rsid w:val="00DF5FD7"/>
    <w:rsid w:val="00E0284F"/>
    <w:rsid w:val="00E03842"/>
    <w:rsid w:val="00E03A2B"/>
    <w:rsid w:val="00E04796"/>
    <w:rsid w:val="00E12B48"/>
    <w:rsid w:val="00E12E7F"/>
    <w:rsid w:val="00E1411E"/>
    <w:rsid w:val="00E22966"/>
    <w:rsid w:val="00E2389A"/>
    <w:rsid w:val="00E24C7A"/>
    <w:rsid w:val="00E25AD6"/>
    <w:rsid w:val="00E34EEE"/>
    <w:rsid w:val="00E35A5B"/>
    <w:rsid w:val="00E36338"/>
    <w:rsid w:val="00E375EA"/>
    <w:rsid w:val="00E41A7C"/>
    <w:rsid w:val="00E420EA"/>
    <w:rsid w:val="00E422C5"/>
    <w:rsid w:val="00E458C9"/>
    <w:rsid w:val="00E518C3"/>
    <w:rsid w:val="00E53460"/>
    <w:rsid w:val="00E56C38"/>
    <w:rsid w:val="00E57CBA"/>
    <w:rsid w:val="00E6342C"/>
    <w:rsid w:val="00E63815"/>
    <w:rsid w:val="00E65F48"/>
    <w:rsid w:val="00E660E9"/>
    <w:rsid w:val="00E67D00"/>
    <w:rsid w:val="00E75E14"/>
    <w:rsid w:val="00E767A1"/>
    <w:rsid w:val="00E90969"/>
    <w:rsid w:val="00E91A96"/>
    <w:rsid w:val="00E96DE4"/>
    <w:rsid w:val="00EA00AC"/>
    <w:rsid w:val="00EA433F"/>
    <w:rsid w:val="00EA5882"/>
    <w:rsid w:val="00EA6DB6"/>
    <w:rsid w:val="00EA75E6"/>
    <w:rsid w:val="00EB5BF5"/>
    <w:rsid w:val="00EC1E0C"/>
    <w:rsid w:val="00EC1F42"/>
    <w:rsid w:val="00EC25C5"/>
    <w:rsid w:val="00EC4DCF"/>
    <w:rsid w:val="00EC5FBB"/>
    <w:rsid w:val="00EC6EFC"/>
    <w:rsid w:val="00ED5173"/>
    <w:rsid w:val="00ED6A60"/>
    <w:rsid w:val="00ED7D14"/>
    <w:rsid w:val="00EE492C"/>
    <w:rsid w:val="00EF1D9D"/>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E5A"/>
    <w:rsid w:val="00FA09AA"/>
    <w:rsid w:val="00FA46FD"/>
    <w:rsid w:val="00FA5408"/>
    <w:rsid w:val="00FA5B11"/>
    <w:rsid w:val="00FA6BFA"/>
    <w:rsid w:val="00FA7AD5"/>
    <w:rsid w:val="00FB18DD"/>
    <w:rsid w:val="00FC0B05"/>
    <w:rsid w:val="00FC0F93"/>
    <w:rsid w:val="00FC1990"/>
    <w:rsid w:val="00FD026A"/>
    <w:rsid w:val="00FD0725"/>
    <w:rsid w:val="00FD08AD"/>
    <w:rsid w:val="00FD0E9E"/>
    <w:rsid w:val="00FD0EC0"/>
    <w:rsid w:val="00FD3433"/>
    <w:rsid w:val="00FD38F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908985-EC99-4F68-8636-F0E7648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544</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5</cp:revision>
  <cp:lastPrinted>2014-07-03T16:45:00Z</cp:lastPrinted>
  <dcterms:created xsi:type="dcterms:W3CDTF">2014-07-03T16:00:00Z</dcterms:created>
  <dcterms:modified xsi:type="dcterms:W3CDTF">2014-07-03T17:59:00Z</dcterms:modified>
</cp:coreProperties>
</file>